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E6160F" w14:textId="77777777" w:rsidR="002A6BC8" w:rsidRPr="00323A3F" w:rsidRDefault="002A6BC8" w:rsidP="002A6BC8">
      <w:pPr>
        <w:jc w:val="center"/>
        <w:rPr>
          <w:rFonts w:asciiTheme="majorHAnsi" w:eastAsia="Calibri" w:hAnsiTheme="majorHAnsi" w:cstheme="majorHAnsi"/>
          <w:b/>
          <w:bCs/>
          <w:color w:val="000000"/>
          <w:sz w:val="22"/>
          <w:szCs w:val="22"/>
        </w:rPr>
      </w:pPr>
    </w:p>
    <w:p w14:paraId="21249DA0" w14:textId="77777777" w:rsidR="002A6BC8" w:rsidRPr="00323A3F" w:rsidRDefault="002A6BC8" w:rsidP="002A6BC8">
      <w:pPr>
        <w:jc w:val="center"/>
        <w:rPr>
          <w:rFonts w:asciiTheme="majorHAnsi" w:eastAsia="Calibri" w:hAnsiTheme="majorHAnsi" w:cstheme="majorHAnsi"/>
          <w:b/>
          <w:bCs/>
          <w:color w:val="000000"/>
          <w:sz w:val="22"/>
          <w:szCs w:val="22"/>
        </w:rPr>
      </w:pPr>
    </w:p>
    <w:p w14:paraId="32318386" w14:textId="0F352A77" w:rsidR="002A6BC8" w:rsidRPr="00323A3F" w:rsidRDefault="002A6BC8" w:rsidP="002A6BC8">
      <w:pPr>
        <w:jc w:val="center"/>
        <w:rPr>
          <w:rFonts w:asciiTheme="majorHAnsi" w:eastAsia="Calibri" w:hAnsiTheme="majorHAnsi" w:cstheme="majorHAnsi"/>
          <w:b/>
          <w:bCs/>
          <w:color w:val="000000"/>
          <w:sz w:val="32"/>
          <w:szCs w:val="32"/>
        </w:rPr>
      </w:pPr>
      <w:r w:rsidRPr="00323A3F">
        <w:rPr>
          <w:rFonts w:asciiTheme="majorHAnsi" w:eastAsia="Calibri" w:hAnsiTheme="majorHAnsi" w:cstheme="majorHAnsi"/>
          <w:b/>
          <w:bCs/>
          <w:color w:val="000000"/>
          <w:sz w:val="32"/>
          <w:szCs w:val="32"/>
        </w:rPr>
        <w:t xml:space="preserve">WZÓR </w:t>
      </w:r>
      <w:r w:rsidRPr="00323A3F">
        <w:rPr>
          <w:rFonts w:asciiTheme="majorHAnsi" w:eastAsia="Calibri" w:hAnsiTheme="majorHAnsi" w:cstheme="majorHAnsi"/>
          <w:b/>
          <w:bCs/>
          <w:color w:val="000000"/>
          <w:sz w:val="32"/>
          <w:szCs w:val="32"/>
        </w:rPr>
        <w:t>OPIS</w:t>
      </w:r>
      <w:r w:rsidRPr="00323A3F">
        <w:rPr>
          <w:rFonts w:asciiTheme="majorHAnsi" w:eastAsia="Calibri" w:hAnsiTheme="majorHAnsi" w:cstheme="majorHAnsi"/>
          <w:b/>
          <w:bCs/>
          <w:color w:val="000000"/>
          <w:sz w:val="32"/>
          <w:szCs w:val="32"/>
        </w:rPr>
        <w:t>U</w:t>
      </w:r>
      <w:r w:rsidRPr="00323A3F">
        <w:rPr>
          <w:rFonts w:asciiTheme="majorHAnsi" w:eastAsia="Calibri" w:hAnsiTheme="majorHAnsi" w:cstheme="majorHAnsi"/>
          <w:b/>
          <w:bCs/>
          <w:color w:val="000000"/>
          <w:sz w:val="32"/>
          <w:szCs w:val="32"/>
        </w:rPr>
        <w:t xml:space="preserve"> MODELU INNOWACJI SPOŁECZNEJ (OMIS) </w:t>
      </w:r>
    </w:p>
    <w:p w14:paraId="08C0A202" w14:textId="77777777" w:rsidR="002A6BC8" w:rsidRPr="00323A3F" w:rsidRDefault="002A6BC8" w:rsidP="002A6BC8">
      <w:pPr>
        <w:jc w:val="center"/>
        <w:rPr>
          <w:rFonts w:asciiTheme="majorHAnsi" w:eastAsia="Calibri" w:hAnsiTheme="majorHAnsi" w:cstheme="majorHAnsi"/>
          <w:b/>
          <w:bCs/>
          <w:color w:val="000000"/>
          <w:sz w:val="22"/>
          <w:szCs w:val="22"/>
        </w:rPr>
      </w:pPr>
    </w:p>
    <w:p w14:paraId="1D5E19A2" w14:textId="1E8A0B0C" w:rsidR="00D60B17" w:rsidRPr="008462D6" w:rsidRDefault="002A6BC8" w:rsidP="008462D6">
      <w:pPr>
        <w:jc w:val="center"/>
        <w:rPr>
          <w:rFonts w:asciiTheme="majorHAnsi" w:eastAsia="Calibri" w:hAnsiTheme="majorHAnsi" w:cstheme="majorHAnsi"/>
          <w:i/>
          <w:iCs/>
          <w:color w:val="000000"/>
          <w:sz w:val="22"/>
          <w:szCs w:val="22"/>
        </w:rPr>
      </w:pPr>
      <w:r w:rsidRPr="00323A3F">
        <w:rPr>
          <w:rFonts w:asciiTheme="majorHAnsi" w:eastAsia="Calibri" w:hAnsiTheme="majorHAnsi" w:cstheme="majorHAnsi"/>
          <w:i/>
          <w:iCs/>
          <w:color w:val="000000"/>
          <w:sz w:val="22"/>
          <w:szCs w:val="22"/>
        </w:rPr>
        <w:t xml:space="preserve">Rezultat Wymagany dla każdego zespołu taki sam w zakresie wskaźników jakościowych i ilościowych, </w:t>
      </w:r>
      <w:r w:rsidR="0019498F" w:rsidRPr="00323A3F">
        <w:rPr>
          <w:rFonts w:asciiTheme="majorHAnsi" w:eastAsia="Calibri" w:hAnsiTheme="majorHAnsi" w:cstheme="majorHAnsi"/>
          <w:i/>
          <w:iCs/>
          <w:color w:val="000000"/>
          <w:sz w:val="22"/>
          <w:szCs w:val="22"/>
        </w:rPr>
        <w:t>dostarczany do Inkubatora jako jednorodny dokument w formacie pdf</w:t>
      </w:r>
      <w:r w:rsidR="00D60B17" w:rsidRPr="00323A3F">
        <w:rPr>
          <w:rFonts w:asciiTheme="majorHAnsi" w:eastAsia="Calibri" w:hAnsiTheme="majorHAnsi" w:cstheme="majorHAnsi"/>
          <w:i/>
          <w:iCs/>
          <w:color w:val="000000"/>
          <w:sz w:val="22"/>
          <w:szCs w:val="22"/>
        </w:rPr>
        <w:t xml:space="preserve"> posiadający min. 10 stron A4 (znormalizowany maszynopis).</w:t>
      </w:r>
      <w:r w:rsidR="008462D6">
        <w:rPr>
          <w:rFonts w:asciiTheme="majorHAnsi" w:eastAsia="Calibri" w:hAnsiTheme="majorHAnsi" w:cstheme="majorHAnsi"/>
          <w:i/>
          <w:iCs/>
          <w:color w:val="000000"/>
          <w:sz w:val="22"/>
          <w:szCs w:val="22"/>
        </w:rPr>
        <w:t xml:space="preserve"> </w:t>
      </w:r>
      <w:r w:rsidR="00D60B17" w:rsidRPr="008462D6">
        <w:rPr>
          <w:rFonts w:asciiTheme="majorHAnsi" w:eastAsia="Calibri" w:hAnsiTheme="majorHAnsi" w:cstheme="majorHAnsi"/>
          <w:i/>
          <w:iCs/>
          <w:color w:val="000000"/>
          <w:sz w:val="22"/>
          <w:szCs w:val="22"/>
        </w:rPr>
        <w:t>Dokument zawierający Opis modelu innowacji społecznej w zakresie WSKAŹNIKÓW JAKOŚCIOWYCH będzie zawierać odpowiedzi na poniższe zagadnienia:</w:t>
      </w:r>
    </w:p>
    <w:p w14:paraId="34A0B1CE" w14:textId="77777777" w:rsidR="008462D6" w:rsidRDefault="008462D6" w:rsidP="00323A3F">
      <w:pPr>
        <w:spacing w:line="360" w:lineRule="auto"/>
        <w:rPr>
          <w:rFonts w:asciiTheme="majorHAnsi" w:eastAsia="Calibri" w:hAnsiTheme="majorHAnsi" w:cstheme="majorHAnsi"/>
          <w:sz w:val="22"/>
          <w:szCs w:val="22"/>
        </w:rPr>
      </w:pPr>
    </w:p>
    <w:p w14:paraId="0D1FD7E9" w14:textId="77777777" w:rsidR="00714B7A" w:rsidRDefault="00D60B17" w:rsidP="00323A3F">
      <w:pPr>
        <w:pStyle w:val="ListParagraph"/>
        <w:numPr>
          <w:ilvl w:val="0"/>
          <w:numId w:val="3"/>
        </w:numPr>
        <w:spacing w:line="360" w:lineRule="auto"/>
        <w:rPr>
          <w:rFonts w:asciiTheme="majorHAnsi" w:eastAsia="Calibri" w:hAnsiTheme="majorHAnsi" w:cstheme="majorHAnsi"/>
          <w:sz w:val="24"/>
          <w:szCs w:val="24"/>
        </w:rPr>
      </w:pPr>
      <w:r w:rsidRPr="00714B7A">
        <w:rPr>
          <w:rFonts w:asciiTheme="majorHAnsi" w:eastAsia="Calibri" w:hAnsiTheme="majorHAnsi" w:cstheme="majorHAnsi"/>
          <w:sz w:val="24"/>
          <w:szCs w:val="24"/>
        </w:rPr>
        <w:t>Rozdział 1, w którym odpowiedzcie na pytania: Na czym polega rozwiązanie? Opis modelu lub podejścia lub narzędzia lub usługi lub produktu - Krótki opis innowacji.</w:t>
      </w:r>
    </w:p>
    <w:p w14:paraId="2E8F77F6" w14:textId="77777777" w:rsidR="00714B7A" w:rsidRDefault="00D60B17" w:rsidP="00323A3F">
      <w:pPr>
        <w:pStyle w:val="ListParagraph"/>
        <w:numPr>
          <w:ilvl w:val="0"/>
          <w:numId w:val="3"/>
        </w:numPr>
        <w:spacing w:line="360" w:lineRule="auto"/>
        <w:rPr>
          <w:rFonts w:asciiTheme="majorHAnsi" w:eastAsia="Calibri" w:hAnsiTheme="majorHAnsi" w:cstheme="majorHAnsi"/>
          <w:sz w:val="24"/>
          <w:szCs w:val="24"/>
        </w:rPr>
      </w:pPr>
      <w:r w:rsidRPr="00714B7A">
        <w:rPr>
          <w:rFonts w:asciiTheme="majorHAnsi" w:eastAsia="Calibri" w:hAnsiTheme="majorHAnsi" w:cstheme="majorHAnsi"/>
          <w:sz w:val="24"/>
          <w:szCs w:val="24"/>
        </w:rPr>
        <w:t>Rozdział 2, w którym odpowiedzcie na pytania: Czemu służy wprowadzenie innowacji? Jakich problemów dotyczy i w jaki sposób niweluje/zmniejsza skalę ich występowania?  korzyści z wprowadzenia innowacji w życie (takie jak: poprawa jakości życia, zadbanie o własne zdrowie i odpoczynek, wzrost aktywności zawodowej).</w:t>
      </w:r>
    </w:p>
    <w:p w14:paraId="3E85E901" w14:textId="77777777" w:rsidR="00714B7A" w:rsidRDefault="00D60B17" w:rsidP="00323A3F">
      <w:pPr>
        <w:pStyle w:val="ListParagraph"/>
        <w:numPr>
          <w:ilvl w:val="0"/>
          <w:numId w:val="3"/>
        </w:numPr>
        <w:spacing w:line="360" w:lineRule="auto"/>
        <w:rPr>
          <w:rFonts w:asciiTheme="majorHAnsi" w:eastAsia="Calibri" w:hAnsiTheme="majorHAnsi" w:cstheme="majorHAnsi"/>
          <w:sz w:val="24"/>
          <w:szCs w:val="24"/>
        </w:rPr>
      </w:pPr>
      <w:r w:rsidRPr="00714B7A">
        <w:rPr>
          <w:rFonts w:asciiTheme="majorHAnsi" w:eastAsia="Calibri" w:hAnsiTheme="majorHAnsi" w:cstheme="majorHAnsi"/>
          <w:sz w:val="24"/>
          <w:szCs w:val="24"/>
        </w:rPr>
        <w:t>Rozdział 3, w którym odpowiedzcie na pytania: Jakie elementy składają się na innowację społeczną? Wykaz rezultatów.</w:t>
      </w:r>
    </w:p>
    <w:p w14:paraId="286387C5" w14:textId="77777777" w:rsidR="00714B7A" w:rsidRDefault="00D60B17" w:rsidP="00323A3F">
      <w:pPr>
        <w:pStyle w:val="ListParagraph"/>
        <w:numPr>
          <w:ilvl w:val="0"/>
          <w:numId w:val="3"/>
        </w:numPr>
        <w:spacing w:line="360" w:lineRule="auto"/>
        <w:rPr>
          <w:rFonts w:asciiTheme="majorHAnsi" w:eastAsia="Calibri" w:hAnsiTheme="majorHAnsi" w:cstheme="majorHAnsi"/>
          <w:sz w:val="24"/>
          <w:szCs w:val="24"/>
        </w:rPr>
      </w:pPr>
      <w:r w:rsidRPr="00714B7A">
        <w:rPr>
          <w:rFonts w:asciiTheme="majorHAnsi" w:eastAsia="Calibri" w:hAnsiTheme="majorHAnsi" w:cstheme="majorHAnsi"/>
          <w:sz w:val="24"/>
          <w:szCs w:val="24"/>
        </w:rPr>
        <w:t>Rozdział 4, w którym odpowiedzcie na pytania: Do kogo kierowana jest innowacja społeczna (odbiorcy innowacji)? Osoby lub grupy osób lub podmioty, których dotyczy innowacja (opisane z uwzględnieniem np. wieku, zamieszkiwanego terytorium, grupy zawodowej, problemu, istotnych cech, potrzeb, oczekiwań, barier.</w:t>
      </w:r>
    </w:p>
    <w:p w14:paraId="7728909C" w14:textId="77777777" w:rsidR="00714B7A" w:rsidRDefault="00D60B17" w:rsidP="00323A3F">
      <w:pPr>
        <w:pStyle w:val="ListParagraph"/>
        <w:numPr>
          <w:ilvl w:val="0"/>
          <w:numId w:val="3"/>
        </w:numPr>
        <w:spacing w:line="360" w:lineRule="auto"/>
        <w:rPr>
          <w:rFonts w:asciiTheme="majorHAnsi" w:eastAsia="Calibri" w:hAnsiTheme="majorHAnsi" w:cstheme="majorHAnsi"/>
          <w:sz w:val="24"/>
          <w:szCs w:val="24"/>
        </w:rPr>
      </w:pPr>
      <w:r w:rsidRPr="00714B7A">
        <w:rPr>
          <w:rFonts w:asciiTheme="majorHAnsi" w:eastAsia="Calibri" w:hAnsiTheme="majorHAnsi" w:cstheme="majorHAnsi"/>
          <w:sz w:val="24"/>
          <w:szCs w:val="24"/>
        </w:rPr>
        <w:t>Rozdział 5, w którym odpowiedzcie na pytania: Kto może wdrażać innowację społeczną (użytkownicy)? Osoby lub grupy osób lub podmioty, które mogą wykorzystać rozwiązanie w swojej praktyce zawodowej. opis niezbędnego personelu/realizatorów rozwiązania.</w:t>
      </w:r>
    </w:p>
    <w:p w14:paraId="1E3E999E" w14:textId="77777777" w:rsidR="00714B7A" w:rsidRDefault="00D60B17" w:rsidP="00323A3F">
      <w:pPr>
        <w:pStyle w:val="ListParagraph"/>
        <w:numPr>
          <w:ilvl w:val="0"/>
          <w:numId w:val="3"/>
        </w:numPr>
        <w:spacing w:line="360" w:lineRule="auto"/>
        <w:rPr>
          <w:rFonts w:asciiTheme="majorHAnsi" w:eastAsia="Calibri" w:hAnsiTheme="majorHAnsi" w:cstheme="majorHAnsi"/>
          <w:sz w:val="24"/>
          <w:szCs w:val="24"/>
        </w:rPr>
      </w:pPr>
      <w:r w:rsidRPr="00714B7A">
        <w:rPr>
          <w:rFonts w:asciiTheme="majorHAnsi" w:eastAsia="Calibri" w:hAnsiTheme="majorHAnsi" w:cstheme="majorHAnsi"/>
          <w:sz w:val="24"/>
          <w:szCs w:val="24"/>
        </w:rPr>
        <w:t>Rozdział 6, w którym odpowiedzcie na pytania: Jak krok po kroku jak realizować innowacje?</w:t>
      </w:r>
      <w:r w:rsidR="00714B7A">
        <w:rPr>
          <w:rFonts w:asciiTheme="majorHAnsi" w:eastAsia="Calibri" w:hAnsiTheme="majorHAnsi" w:cstheme="majorHAnsi"/>
          <w:sz w:val="24"/>
          <w:szCs w:val="24"/>
        </w:rPr>
        <w:t xml:space="preserve"> </w:t>
      </w:r>
      <w:r w:rsidRPr="00714B7A">
        <w:rPr>
          <w:rFonts w:asciiTheme="majorHAnsi" w:eastAsia="Calibri" w:hAnsiTheme="majorHAnsi" w:cstheme="majorHAnsi"/>
          <w:sz w:val="24"/>
          <w:szCs w:val="24"/>
        </w:rPr>
        <w:t>W jaki sposób zdefiniowane osoby lub grupy lub podmioty mogą wypracowane rozwiązanie wykorzystać lub wdrożyć.</w:t>
      </w:r>
    </w:p>
    <w:p w14:paraId="42BDB268" w14:textId="77777777" w:rsidR="00714B7A" w:rsidRDefault="00D60B17" w:rsidP="00323A3F">
      <w:pPr>
        <w:pStyle w:val="ListParagraph"/>
        <w:numPr>
          <w:ilvl w:val="0"/>
          <w:numId w:val="3"/>
        </w:numPr>
        <w:spacing w:line="360" w:lineRule="auto"/>
        <w:rPr>
          <w:rFonts w:asciiTheme="majorHAnsi" w:eastAsia="Calibri" w:hAnsiTheme="majorHAnsi" w:cstheme="majorHAnsi"/>
          <w:sz w:val="24"/>
          <w:szCs w:val="24"/>
        </w:rPr>
      </w:pPr>
      <w:r w:rsidRPr="00714B7A">
        <w:rPr>
          <w:rFonts w:asciiTheme="majorHAnsi" w:eastAsia="Calibri" w:hAnsiTheme="majorHAnsi" w:cstheme="majorHAnsi"/>
          <w:sz w:val="24"/>
          <w:szCs w:val="24"/>
        </w:rPr>
        <w:t>Rozdział 7, w którym odpowiedzcie na pytania: Minimalne standardy działania rozwiązania, co jest niezbędne do tego, żeby rozwiązanie mogło zadziałać.</w:t>
      </w:r>
    </w:p>
    <w:p w14:paraId="3338E04F" w14:textId="77777777" w:rsidR="00714B7A" w:rsidRDefault="00D60B17" w:rsidP="00323A3F">
      <w:pPr>
        <w:pStyle w:val="ListParagraph"/>
        <w:numPr>
          <w:ilvl w:val="0"/>
          <w:numId w:val="3"/>
        </w:numPr>
        <w:spacing w:line="360" w:lineRule="auto"/>
        <w:rPr>
          <w:rFonts w:asciiTheme="majorHAnsi" w:eastAsia="Calibri" w:hAnsiTheme="majorHAnsi" w:cstheme="majorHAnsi"/>
          <w:sz w:val="24"/>
          <w:szCs w:val="24"/>
        </w:rPr>
      </w:pPr>
      <w:r w:rsidRPr="00714B7A">
        <w:rPr>
          <w:rFonts w:asciiTheme="majorHAnsi" w:eastAsia="Calibri" w:hAnsiTheme="majorHAnsi" w:cstheme="majorHAnsi"/>
          <w:sz w:val="24"/>
          <w:szCs w:val="24"/>
        </w:rPr>
        <w:t xml:space="preserve">Rozdział 8, w którym odpowiedzcie na pytania: W jaki sposób innowacyjne rozwiązanie jest dostępne dla osób o zróżnicowanych potrzebach, w szczególności </w:t>
      </w:r>
      <w:r w:rsidRPr="00714B7A">
        <w:rPr>
          <w:rFonts w:asciiTheme="majorHAnsi" w:eastAsia="Calibri" w:hAnsiTheme="majorHAnsi" w:cstheme="majorHAnsi"/>
          <w:sz w:val="24"/>
          <w:szCs w:val="24"/>
        </w:rPr>
        <w:lastRenderedPageBreak/>
        <w:t>w</w:t>
      </w:r>
      <w:r w:rsidR="00714B7A">
        <w:rPr>
          <w:rFonts w:asciiTheme="majorHAnsi" w:eastAsia="Calibri" w:hAnsiTheme="majorHAnsi" w:cstheme="majorHAnsi"/>
          <w:sz w:val="24"/>
          <w:szCs w:val="24"/>
        </w:rPr>
        <w:t> </w:t>
      </w:r>
      <w:r w:rsidRPr="00714B7A">
        <w:rPr>
          <w:rFonts w:asciiTheme="majorHAnsi" w:eastAsia="Calibri" w:hAnsiTheme="majorHAnsi" w:cstheme="majorHAnsi"/>
          <w:sz w:val="24"/>
          <w:szCs w:val="24"/>
        </w:rPr>
        <w:t>zakresie mobilności, percepcji, komunikowania się itp. – opiszcie zgodność wypracowanych produktów lub usług ze standardami dostępności.</w:t>
      </w:r>
    </w:p>
    <w:p w14:paraId="193B7C08" w14:textId="77777777" w:rsidR="00714B7A" w:rsidRDefault="00D60B17" w:rsidP="00323A3F">
      <w:pPr>
        <w:pStyle w:val="ListParagraph"/>
        <w:numPr>
          <w:ilvl w:val="0"/>
          <w:numId w:val="3"/>
        </w:numPr>
        <w:spacing w:line="360" w:lineRule="auto"/>
        <w:rPr>
          <w:rFonts w:asciiTheme="majorHAnsi" w:eastAsia="Calibri" w:hAnsiTheme="majorHAnsi" w:cstheme="majorHAnsi"/>
          <w:sz w:val="24"/>
          <w:szCs w:val="24"/>
        </w:rPr>
      </w:pPr>
      <w:r w:rsidRPr="00714B7A">
        <w:rPr>
          <w:rFonts w:asciiTheme="majorHAnsi" w:eastAsia="Calibri" w:hAnsiTheme="majorHAnsi" w:cstheme="majorHAnsi"/>
          <w:sz w:val="24"/>
          <w:szCs w:val="24"/>
        </w:rPr>
        <w:t>Rozdział 9, w którym odpowiedzcie na pytania: Jaki jest szacunkowy koszt wdrożenia innowacji społecznej? Nie należy mylić kosztu wdrożenia rozwiązania z kosztem jego opracowania, jednakże w zależności od specyfiki rozwiązania niektóre pozycje kosztowe uwzględnione na etapie jego opracowywania lub testowania mogą wymagać uwzględnienia także na etapie jego wdrożenia. Opis musi uwzględniać dane dot. składowych kosztu, jednostek miary, liczby jednostek, kosztów jednostkowych (które z biegiem lat mogą np. ulegać dostosowaniu do cen rynkowych). Informacja dot. kosztorysu może mieć formę tabelaryczną.</w:t>
      </w:r>
    </w:p>
    <w:p w14:paraId="2634B20A" w14:textId="77777777" w:rsidR="00714B7A" w:rsidRDefault="00D60B17" w:rsidP="00323A3F">
      <w:pPr>
        <w:pStyle w:val="ListParagraph"/>
        <w:numPr>
          <w:ilvl w:val="0"/>
          <w:numId w:val="3"/>
        </w:numPr>
        <w:spacing w:line="360" w:lineRule="auto"/>
        <w:rPr>
          <w:rFonts w:asciiTheme="majorHAnsi" w:eastAsia="Calibri" w:hAnsiTheme="majorHAnsi" w:cstheme="majorHAnsi"/>
          <w:sz w:val="24"/>
          <w:szCs w:val="24"/>
        </w:rPr>
      </w:pPr>
      <w:r w:rsidRPr="00714B7A">
        <w:rPr>
          <w:rFonts w:asciiTheme="majorHAnsi" w:eastAsia="Calibri" w:hAnsiTheme="majorHAnsi" w:cstheme="majorHAnsi"/>
          <w:sz w:val="24"/>
          <w:szCs w:val="24"/>
        </w:rPr>
        <w:t>Rozdział 10, w którym odpowiedzcie na pytania: Opis kosztów alternatywnych wdrożenia innowacji społecznej. Przez koszty alternatywne należy rozumieć: koszty wiążące się z szerszym lub węższym wariantem wdrożenia rozwiązania – należy wskazać elementy składowe, liczbę jednostek i poszczególne ceny jednostkowe. Należy uwzględnić, kiedy zasadne jest wdrożenie szerszego lub węższego wariantu wdrożenia innowacji.</w:t>
      </w:r>
    </w:p>
    <w:p w14:paraId="5E694819" w14:textId="20B04ADD" w:rsidR="00D60B17" w:rsidRPr="00714B7A" w:rsidRDefault="00D60B17" w:rsidP="00323A3F">
      <w:pPr>
        <w:pStyle w:val="ListParagraph"/>
        <w:numPr>
          <w:ilvl w:val="0"/>
          <w:numId w:val="3"/>
        </w:numPr>
        <w:spacing w:line="360" w:lineRule="auto"/>
        <w:rPr>
          <w:rFonts w:asciiTheme="majorHAnsi" w:eastAsia="Calibri" w:hAnsiTheme="majorHAnsi" w:cstheme="majorHAnsi"/>
          <w:sz w:val="24"/>
          <w:szCs w:val="24"/>
        </w:rPr>
      </w:pPr>
      <w:r w:rsidRPr="00714B7A">
        <w:rPr>
          <w:rFonts w:asciiTheme="majorHAnsi" w:eastAsia="Calibri" w:hAnsiTheme="majorHAnsi" w:cstheme="majorHAnsi"/>
          <w:sz w:val="24"/>
          <w:szCs w:val="24"/>
        </w:rPr>
        <w:t xml:space="preserve">Rozdział 11, w którym odpowiedzcie na pytania: Czy to działa? Wnioski z testowania oraz ewaluacji innowacji społecznej. Opis rekomendacji dla przyszłych użytkowników w zakresie stosowania rozwiązania.      </w:t>
      </w:r>
    </w:p>
    <w:sectPr w:rsidR="00D60B17" w:rsidRPr="00714B7A">
      <w:headerReference w:type="default" r:id="rId8"/>
      <w:footerReference w:type="default" r:id="rId9"/>
      <w:pgSz w:w="11905" w:h="16837"/>
      <w:pgMar w:top="1418" w:right="1418" w:bottom="1418" w:left="1418" w:header="283" w:footer="28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A09AFF" w14:textId="77777777" w:rsidR="00847785" w:rsidRDefault="00847785">
      <w:r>
        <w:separator/>
      </w:r>
    </w:p>
  </w:endnote>
  <w:endnote w:type="continuationSeparator" w:id="0">
    <w:p w14:paraId="588E1DAD" w14:textId="77777777" w:rsidR="00847785" w:rsidRDefault="008477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1" w:fontKey="{657CBB6F-787C-4735-B105-6C04A41864A6}"/>
  </w:font>
  <w:font w:name="Calibri">
    <w:panose1 w:val="020F0502020204030204"/>
    <w:charset w:val="00"/>
    <w:family w:val="swiss"/>
    <w:pitch w:val="variable"/>
    <w:sig w:usb0="E4002EFF" w:usb1="C200247B" w:usb2="00000009" w:usb3="00000000" w:csb0="000001FF" w:csb1="00000000"/>
    <w:embedRegular r:id="rId2" w:fontKey="{2CBD222A-DAE6-4030-B75B-85FA633491A0}"/>
    <w:embedBold r:id="rId3" w:fontKey="{F32EA076-E2D8-46A8-B274-4B4FF2ADD0A9}"/>
    <w:embedItalic r:id="rId4" w:fontKey="{7B7BC87C-4648-46A9-9885-C4EC45D9ECD9}"/>
  </w:font>
  <w:font w:name="Georgia">
    <w:panose1 w:val="02040502050405020303"/>
    <w:charset w:val="00"/>
    <w:family w:val="roman"/>
    <w:pitch w:val="variable"/>
    <w:sig w:usb0="00000287" w:usb1="00000000" w:usb2="00000000" w:usb3="00000000" w:csb0="0000009F" w:csb1="00000000"/>
    <w:embedRegular r:id="rId5" w:fontKey="{363E8C40-8CCB-45A3-903B-EFF196E52A03}"/>
    <w:embedItalic r:id="rId6" w:fontKey="{9D23C3DD-FF2B-46A6-941F-6986AB62CD7D}"/>
  </w:font>
  <w:font w:name="Arial Narrow">
    <w:panose1 w:val="020B0606020202030204"/>
    <w:charset w:val="00"/>
    <w:family w:val="swiss"/>
    <w:pitch w:val="variable"/>
    <w:sig w:usb0="00000287" w:usb1="00000800" w:usb2="00000000" w:usb3="00000000" w:csb0="0000009F" w:csb1="00000000"/>
    <w:embedRegular r:id="rId7" w:fontKey="{9222609F-0CEA-4E76-88EA-F87DC578DC4B}"/>
    <w:embedBold r:id="rId8" w:fontKey="{6C8C2DF0-42E8-4850-85CD-15882AA6FC73}"/>
    <w:embedBoldItalic r:id="rId9" w:fontKey="{7959C38E-7CBD-4EDD-BFE9-CA7613F389FD}"/>
  </w:font>
  <w:font w:name="Cambria">
    <w:panose1 w:val="02040503050406030204"/>
    <w:charset w:val="00"/>
    <w:family w:val="roman"/>
    <w:pitch w:val="variable"/>
    <w:sig w:usb0="E00006FF" w:usb1="420024FF" w:usb2="02000000" w:usb3="00000000" w:csb0="0000019F" w:csb1="00000000"/>
    <w:embedRegular r:id="rId10" w:fontKey="{FBCE1B67-23BA-4E09-A80C-89F8E7E634C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49FB8D" w14:textId="77777777" w:rsidR="00B60265" w:rsidRDefault="00B60265">
    <w:pPr>
      <w:pBdr>
        <w:top w:val="nil"/>
        <w:left w:val="nil"/>
        <w:bottom w:val="nil"/>
        <w:right w:val="nil"/>
        <w:between w:val="nil"/>
      </w:pBdr>
      <w:tabs>
        <w:tab w:val="center" w:pos="4536"/>
        <w:tab w:val="right" w:pos="9072"/>
      </w:tabs>
      <w:jc w:val="center"/>
      <w:rPr>
        <w:rFonts w:ascii="Arial Narrow" w:eastAsia="Arial Narrow" w:hAnsi="Arial Narrow" w:cs="Arial Narrow"/>
        <w:b/>
        <w:color w:val="000000"/>
        <w:sz w:val="18"/>
        <w:szCs w:val="18"/>
      </w:rPr>
    </w:pPr>
  </w:p>
  <w:p w14:paraId="21440FEA" w14:textId="77777777" w:rsidR="00B60265" w:rsidRDefault="00852564">
    <w:pPr>
      <w:pBdr>
        <w:top w:val="nil"/>
        <w:left w:val="nil"/>
        <w:bottom w:val="nil"/>
        <w:right w:val="nil"/>
        <w:between w:val="nil"/>
      </w:pBdr>
      <w:tabs>
        <w:tab w:val="center" w:pos="4536"/>
        <w:tab w:val="right" w:pos="9072"/>
      </w:tabs>
      <w:jc w:val="center"/>
      <w:rPr>
        <w:rFonts w:ascii="Arial Narrow" w:eastAsia="Arial Narrow" w:hAnsi="Arial Narrow" w:cs="Arial Narrow"/>
        <w:b/>
        <w:color w:val="000000"/>
        <w:sz w:val="18"/>
        <w:szCs w:val="18"/>
      </w:rPr>
    </w:pPr>
    <w:r>
      <w:rPr>
        <w:rFonts w:ascii="Arial Narrow" w:eastAsia="Arial Narrow" w:hAnsi="Arial Narrow" w:cs="Arial Narrow"/>
        <w:b/>
        <w:color w:val="000000"/>
        <w:sz w:val="18"/>
        <w:szCs w:val="18"/>
      </w:rPr>
      <w:t>Projekt „</w:t>
    </w:r>
    <w:r>
      <w:rPr>
        <w:rFonts w:ascii="Arial Narrow" w:eastAsia="Arial Narrow" w:hAnsi="Arial Narrow" w:cs="Arial Narrow"/>
        <w:b/>
        <w:i/>
        <w:color w:val="000000"/>
        <w:sz w:val="18"/>
        <w:szCs w:val="18"/>
      </w:rPr>
      <w:t>Generator Innowacji. Sieci Wsparcia 3.”</w:t>
    </w:r>
    <w:r>
      <w:rPr>
        <w:rFonts w:ascii="Arial Narrow" w:eastAsia="Arial Narrow" w:hAnsi="Arial Narrow" w:cs="Arial Narrow"/>
        <w:b/>
        <w:i/>
        <w:color w:val="000000"/>
        <w:sz w:val="18"/>
        <w:szCs w:val="18"/>
      </w:rPr>
      <w:br/>
    </w:r>
    <w:r>
      <w:rPr>
        <w:rFonts w:ascii="Arial Narrow" w:eastAsia="Arial Narrow" w:hAnsi="Arial Narrow" w:cs="Arial Narrow"/>
        <w:b/>
        <w:color w:val="000000"/>
        <w:sz w:val="18"/>
        <w:szCs w:val="18"/>
      </w:rPr>
      <w:t>dofinansowany przez Unię Europejską w ramach Europejskiego Funduszu Społecznego Plus</w:t>
    </w:r>
  </w:p>
  <w:p w14:paraId="4B23469E" w14:textId="77777777" w:rsidR="00B60265" w:rsidRDefault="00852564">
    <w:pPr>
      <w:pBdr>
        <w:top w:val="nil"/>
        <w:left w:val="nil"/>
        <w:bottom w:val="nil"/>
        <w:right w:val="nil"/>
        <w:between w:val="nil"/>
      </w:pBdr>
      <w:tabs>
        <w:tab w:val="center" w:pos="4536"/>
        <w:tab w:val="right" w:pos="9072"/>
      </w:tabs>
      <w:jc w:val="center"/>
      <w:rPr>
        <w:rFonts w:ascii="Arial Narrow" w:eastAsia="Arial Narrow" w:hAnsi="Arial Narrow" w:cs="Arial Narrow"/>
        <w:b/>
        <w:color w:val="000000"/>
        <w:sz w:val="18"/>
        <w:szCs w:val="18"/>
      </w:rPr>
    </w:pPr>
    <w:bookmarkStart w:id="0" w:name="_heading=h.gjdgxs" w:colFirst="0" w:colLast="0"/>
    <w:bookmarkEnd w:id="0"/>
    <w:r>
      <w:rPr>
        <w:rFonts w:ascii="Arial Narrow" w:eastAsia="Arial Narrow" w:hAnsi="Arial Narrow" w:cs="Arial Narrow"/>
        <w:b/>
        <w:color w:val="000000"/>
        <w:sz w:val="18"/>
        <w:szCs w:val="18"/>
      </w:rPr>
      <w:t xml:space="preserve">Lider i partner wiodący: PCG Polska Sp. z o. o., ul. Fabryczna 17, 90-344 Łódź, </w:t>
    </w:r>
    <w:hyperlink r:id="rId1">
      <w:r>
        <w:rPr>
          <w:rFonts w:ascii="Arial Narrow" w:eastAsia="Arial Narrow" w:hAnsi="Arial Narrow" w:cs="Arial Narrow"/>
          <w:b/>
          <w:color w:val="0000FF"/>
          <w:sz w:val="18"/>
          <w:szCs w:val="18"/>
          <w:u w:val="single"/>
        </w:rPr>
        <w:t>www.pcgpolska.pl</w:t>
      </w:r>
    </w:hyperlink>
  </w:p>
  <w:p w14:paraId="23590799" w14:textId="77777777" w:rsidR="00B60265" w:rsidRDefault="00852564">
    <w:pPr>
      <w:pBdr>
        <w:top w:val="nil"/>
        <w:left w:val="nil"/>
        <w:bottom w:val="nil"/>
        <w:right w:val="nil"/>
        <w:between w:val="nil"/>
      </w:pBdr>
      <w:tabs>
        <w:tab w:val="center" w:pos="4536"/>
        <w:tab w:val="right" w:pos="9072"/>
      </w:tabs>
      <w:jc w:val="center"/>
      <w:rPr>
        <w:rFonts w:ascii="Arial Narrow" w:eastAsia="Arial Narrow" w:hAnsi="Arial Narrow" w:cs="Arial Narrow"/>
        <w:b/>
        <w:color w:val="000000"/>
        <w:sz w:val="18"/>
        <w:szCs w:val="18"/>
      </w:rPr>
    </w:pPr>
    <w:r>
      <w:rPr>
        <w:rFonts w:ascii="Arial Narrow" w:eastAsia="Arial Narrow" w:hAnsi="Arial Narrow" w:cs="Arial Narrow"/>
        <w:b/>
        <w:color w:val="000000"/>
        <w:sz w:val="18"/>
        <w:szCs w:val="18"/>
      </w:rPr>
      <w:t xml:space="preserve">Partner projektu: Towarzystwo Inicjatyw Twórczych "ę", ul. Hoża 35, 00-681 Warszawa, </w:t>
    </w:r>
    <w:hyperlink r:id="rId2">
      <w:r>
        <w:rPr>
          <w:rFonts w:ascii="Arial Narrow" w:eastAsia="Arial Narrow" w:hAnsi="Arial Narrow" w:cs="Arial Narrow"/>
          <w:b/>
          <w:color w:val="0000FF"/>
          <w:sz w:val="18"/>
          <w:szCs w:val="18"/>
          <w:u w:val="single"/>
        </w:rPr>
        <w:t>www.e.org.pl</w:t>
      </w:r>
    </w:hyperlink>
  </w:p>
  <w:p w14:paraId="29853726" w14:textId="77777777" w:rsidR="00B60265" w:rsidRDefault="00B60265">
    <w:pPr>
      <w:pBdr>
        <w:top w:val="nil"/>
        <w:left w:val="nil"/>
        <w:bottom w:val="nil"/>
        <w:right w:val="nil"/>
        <w:between w:val="nil"/>
      </w:pBdr>
      <w:tabs>
        <w:tab w:val="center" w:pos="4536"/>
        <w:tab w:val="right" w:pos="9072"/>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5511FD" w14:textId="77777777" w:rsidR="00847785" w:rsidRDefault="00847785">
      <w:r>
        <w:separator/>
      </w:r>
    </w:p>
  </w:footnote>
  <w:footnote w:type="continuationSeparator" w:id="0">
    <w:p w14:paraId="6437FD38" w14:textId="77777777" w:rsidR="00847785" w:rsidRDefault="008477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A9982B" w14:textId="77777777" w:rsidR="00B60265" w:rsidRDefault="00852564">
    <w:pPr>
      <w:pBdr>
        <w:top w:val="nil"/>
        <w:left w:val="nil"/>
        <w:bottom w:val="nil"/>
        <w:right w:val="nil"/>
        <w:between w:val="nil"/>
      </w:pBdr>
      <w:tabs>
        <w:tab w:val="center" w:pos="4536"/>
        <w:tab w:val="right" w:pos="9072"/>
      </w:tabs>
      <w:jc w:val="center"/>
      <w:rPr>
        <w:color w:val="000000"/>
        <w:sz w:val="24"/>
        <w:szCs w:val="24"/>
      </w:rPr>
    </w:pPr>
    <w:r>
      <w:rPr>
        <w:noProof/>
      </w:rPr>
      <w:drawing>
        <wp:anchor distT="0" distB="0" distL="114300" distR="114300" simplePos="0" relativeHeight="251658240" behindDoc="0" locked="0" layoutInCell="1" hidden="0" allowOverlap="1" wp14:anchorId="1CAE2DFB" wp14:editId="6126B26D">
          <wp:simplePos x="0" y="0"/>
          <wp:positionH relativeFrom="column">
            <wp:posOffset>828675</wp:posOffset>
          </wp:positionH>
          <wp:positionV relativeFrom="paragraph">
            <wp:posOffset>-634</wp:posOffset>
          </wp:positionV>
          <wp:extent cx="4108450" cy="806450"/>
          <wp:effectExtent l="0" t="0" r="0" b="0"/>
          <wp:wrapNone/>
          <wp:docPr id="965815456" name="image1.jpg" descr="A close-up of words&#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jpg" descr="A close-up of words&#10;&#10;AI-generated content may be incorrect."/>
                  <pic:cNvPicPr preferRelativeResize="0"/>
                </pic:nvPicPr>
                <pic:blipFill>
                  <a:blip r:embed="rId1"/>
                  <a:srcRect/>
                  <a:stretch>
                    <a:fillRect/>
                  </a:stretch>
                </pic:blipFill>
                <pic:spPr>
                  <a:xfrm>
                    <a:off x="0" y="0"/>
                    <a:ext cx="4108450" cy="80645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3DA31F3"/>
    <w:multiLevelType w:val="multilevel"/>
    <w:tmpl w:val="E52419D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52357886"/>
    <w:multiLevelType w:val="multilevel"/>
    <w:tmpl w:val="C2224A3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6F392723"/>
    <w:multiLevelType w:val="hybridMultilevel"/>
    <w:tmpl w:val="63EE21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206984507">
    <w:abstractNumId w:val="1"/>
  </w:num>
  <w:num w:numId="2" w16cid:durableId="1598251841">
    <w:abstractNumId w:val="0"/>
  </w:num>
  <w:num w:numId="3" w16cid:durableId="214080387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0265"/>
    <w:rsid w:val="00123B10"/>
    <w:rsid w:val="0019498F"/>
    <w:rsid w:val="002A6BC8"/>
    <w:rsid w:val="00323A3F"/>
    <w:rsid w:val="00426C9D"/>
    <w:rsid w:val="00714B7A"/>
    <w:rsid w:val="008462D6"/>
    <w:rsid w:val="00847785"/>
    <w:rsid w:val="00852564"/>
    <w:rsid w:val="008C5915"/>
    <w:rsid w:val="00B60265"/>
    <w:rsid w:val="00D60B1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B6ECC5"/>
  <w15:docId w15:val="{FD14CB34-4F0A-46CD-86EC-5EF9DB4B00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4">
    <w:name w:val="4"/>
    <w:basedOn w:val="TableNormal"/>
    <w:rsid w:val="00E1176A"/>
    <w:tblPr>
      <w:tblStyleRowBandSize w:val="1"/>
      <w:tblStyleColBandSize w:val="1"/>
      <w:tblCellMar>
        <w:left w:w="115" w:type="dxa"/>
        <w:right w:w="115" w:type="dxa"/>
      </w:tblCellMar>
    </w:tblPr>
  </w:style>
  <w:style w:type="table" w:customStyle="1" w:styleId="3">
    <w:name w:val="3"/>
    <w:basedOn w:val="TableNormal"/>
    <w:rsid w:val="00E1176A"/>
    <w:tblPr>
      <w:tblStyleRowBandSize w:val="1"/>
      <w:tblStyleColBandSize w:val="1"/>
      <w:tblCellMar>
        <w:left w:w="115" w:type="dxa"/>
        <w:right w:w="115" w:type="dxa"/>
      </w:tblCellMar>
    </w:tblPr>
  </w:style>
  <w:style w:type="table" w:customStyle="1" w:styleId="2">
    <w:name w:val="2"/>
    <w:basedOn w:val="TableNormal"/>
    <w:rsid w:val="00E1176A"/>
    <w:tblPr>
      <w:tblStyleRowBandSize w:val="1"/>
      <w:tblStyleColBandSize w:val="1"/>
      <w:tblCellMar>
        <w:left w:w="115" w:type="dxa"/>
        <w:right w:w="115" w:type="dxa"/>
      </w:tblCellMar>
    </w:tblPr>
  </w:style>
  <w:style w:type="table" w:customStyle="1" w:styleId="1">
    <w:name w:val="1"/>
    <w:basedOn w:val="TableNormal"/>
    <w:rsid w:val="00E1176A"/>
    <w:tblPr>
      <w:tblStyleRowBandSize w:val="1"/>
      <w:tblStyleColBandSize w:val="1"/>
      <w:tblCellMar>
        <w:top w:w="15" w:type="dxa"/>
        <w:left w:w="15" w:type="dxa"/>
        <w:bottom w:w="15" w:type="dxa"/>
        <w:right w:w="15" w:type="dxa"/>
      </w:tblCellMar>
    </w:tblPr>
  </w:style>
  <w:style w:type="paragraph" w:styleId="CommentText">
    <w:name w:val="annotation text"/>
    <w:basedOn w:val="Normal"/>
    <w:link w:val="CommentTextChar"/>
    <w:uiPriority w:val="99"/>
    <w:unhideWhenUsed/>
    <w:rsid w:val="00E1176A"/>
  </w:style>
  <w:style w:type="character" w:customStyle="1" w:styleId="CommentTextChar">
    <w:name w:val="Comment Text Char"/>
    <w:basedOn w:val="DefaultParagraphFont"/>
    <w:link w:val="CommentText"/>
    <w:uiPriority w:val="99"/>
    <w:rsid w:val="00E1176A"/>
  </w:style>
  <w:style w:type="character" w:styleId="CommentReference">
    <w:name w:val="annotation reference"/>
    <w:basedOn w:val="DefaultParagraphFont"/>
    <w:uiPriority w:val="99"/>
    <w:unhideWhenUsed/>
    <w:rsid w:val="00E1176A"/>
    <w:rPr>
      <w:sz w:val="16"/>
      <w:szCs w:val="16"/>
    </w:rPr>
  </w:style>
  <w:style w:type="paragraph" w:styleId="BalloonText">
    <w:name w:val="Balloon Text"/>
    <w:basedOn w:val="Normal"/>
    <w:link w:val="BalloonTextChar"/>
    <w:uiPriority w:val="99"/>
    <w:semiHidden/>
    <w:unhideWhenUsed/>
    <w:rsid w:val="008B2CFA"/>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B2CFA"/>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181488"/>
    <w:rPr>
      <w:b/>
      <w:bCs/>
    </w:rPr>
  </w:style>
  <w:style w:type="character" w:customStyle="1" w:styleId="CommentSubjectChar">
    <w:name w:val="Comment Subject Char"/>
    <w:basedOn w:val="CommentTextChar"/>
    <w:link w:val="CommentSubject"/>
    <w:uiPriority w:val="99"/>
    <w:semiHidden/>
    <w:rsid w:val="00181488"/>
    <w:rPr>
      <w:b/>
      <w:bCs/>
    </w:rPr>
  </w:style>
  <w:style w:type="paragraph" w:styleId="ListParagraph">
    <w:name w:val="List Paragraph"/>
    <w:basedOn w:val="Normal"/>
    <w:uiPriority w:val="34"/>
    <w:qFormat/>
    <w:rsid w:val="00DF1693"/>
    <w:pPr>
      <w:ind w:left="720"/>
      <w:contextualSpacing/>
    </w:pPr>
  </w:style>
  <w:style w:type="paragraph" w:styleId="Header">
    <w:name w:val="header"/>
    <w:basedOn w:val="Normal"/>
    <w:link w:val="HeaderChar"/>
    <w:uiPriority w:val="99"/>
    <w:unhideWhenUsed/>
    <w:rsid w:val="000C08D7"/>
    <w:pPr>
      <w:tabs>
        <w:tab w:val="center" w:pos="4536"/>
        <w:tab w:val="right" w:pos="9072"/>
      </w:tabs>
    </w:pPr>
  </w:style>
  <w:style w:type="character" w:customStyle="1" w:styleId="HeaderChar">
    <w:name w:val="Header Char"/>
    <w:basedOn w:val="DefaultParagraphFont"/>
    <w:link w:val="Header"/>
    <w:uiPriority w:val="99"/>
    <w:rsid w:val="000C08D7"/>
  </w:style>
  <w:style w:type="paragraph" w:styleId="Footer">
    <w:name w:val="footer"/>
    <w:basedOn w:val="Normal"/>
    <w:link w:val="FooterChar"/>
    <w:uiPriority w:val="99"/>
    <w:unhideWhenUsed/>
    <w:rsid w:val="000C08D7"/>
    <w:pPr>
      <w:tabs>
        <w:tab w:val="center" w:pos="4536"/>
        <w:tab w:val="right" w:pos="9072"/>
      </w:tabs>
    </w:pPr>
  </w:style>
  <w:style w:type="character" w:customStyle="1" w:styleId="FooterChar">
    <w:name w:val="Footer Char"/>
    <w:basedOn w:val="DefaultParagraphFont"/>
    <w:link w:val="Footer"/>
    <w:uiPriority w:val="99"/>
    <w:rsid w:val="000C08D7"/>
  </w:style>
  <w:style w:type="paragraph" w:styleId="Revision">
    <w:name w:val="Revision"/>
    <w:hidden/>
    <w:uiPriority w:val="99"/>
    <w:semiHidden/>
    <w:rsid w:val="00AC0C51"/>
  </w:style>
  <w:style w:type="paragraph" w:customStyle="1" w:styleId="Normalny1">
    <w:name w:val="Normalny1"/>
    <w:rsid w:val="003008A5"/>
    <w:pPr>
      <w:spacing w:after="200" w:line="276" w:lineRule="auto"/>
    </w:pPr>
    <w:rPr>
      <w:rFonts w:ascii="Calibri" w:eastAsia="Calibri" w:hAnsi="Calibri" w:cs="Calibri"/>
      <w:color w:val="000000"/>
      <w:sz w:val="22"/>
      <w:szCs w:val="22"/>
    </w:rPr>
  </w:style>
  <w:style w:type="paragraph" w:styleId="FootnoteText">
    <w:name w:val="footnote text"/>
    <w:basedOn w:val="Normal"/>
    <w:link w:val="FootnoteTextChar"/>
    <w:uiPriority w:val="99"/>
    <w:semiHidden/>
    <w:unhideWhenUsed/>
    <w:rsid w:val="004A0C52"/>
  </w:style>
  <w:style w:type="character" w:customStyle="1" w:styleId="FootnoteTextChar">
    <w:name w:val="Footnote Text Char"/>
    <w:basedOn w:val="DefaultParagraphFont"/>
    <w:link w:val="FootnoteText"/>
    <w:uiPriority w:val="99"/>
    <w:semiHidden/>
    <w:rsid w:val="004A0C52"/>
  </w:style>
  <w:style w:type="character" w:styleId="FootnoteReference">
    <w:name w:val="footnote reference"/>
    <w:basedOn w:val="DefaultParagraphFont"/>
    <w:uiPriority w:val="99"/>
    <w:semiHidden/>
    <w:unhideWhenUsed/>
    <w:rsid w:val="004A0C52"/>
    <w:rPr>
      <w:vertAlign w:val="superscript"/>
    </w:rPr>
  </w:style>
  <w:style w:type="character" w:styleId="Hyperlink">
    <w:name w:val="Hyperlink"/>
    <w:basedOn w:val="DefaultParagraphFont"/>
    <w:uiPriority w:val="99"/>
    <w:unhideWhenUsed/>
    <w:rsid w:val="003A2BAB"/>
    <w:rPr>
      <w:color w:val="0000FF" w:themeColor="hyperlink"/>
      <w:u w:val="single"/>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paragraph" w:styleId="NormalWeb">
    <w:name w:val="Normal (Web)"/>
    <w:basedOn w:val="Normal"/>
    <w:uiPriority w:val="99"/>
    <w:semiHidden/>
    <w:unhideWhenUsed/>
    <w:rsid w:val="00E27947"/>
    <w:pPr>
      <w:spacing w:before="100" w:beforeAutospacing="1" w:after="100" w:afterAutospacing="1"/>
    </w:pPr>
    <w:rPr>
      <w:sz w:val="24"/>
      <w:szCs w:val="24"/>
      <w:lang w:eastAsia="pl-PL"/>
    </w:rPr>
  </w:style>
  <w:style w:type="character" w:customStyle="1" w:styleId="markedcontent">
    <w:name w:val="markedcontent"/>
    <w:basedOn w:val="DefaultParagraphFont"/>
    <w:rsid w:val="009121C2"/>
  </w:style>
  <w:style w:type="paragraph" w:styleId="NoSpacing">
    <w:name w:val="No Spacing"/>
    <w:uiPriority w:val="1"/>
    <w:qFormat/>
    <w:rsid w:val="00F3541F"/>
  </w:style>
  <w:style w:type="paragraph" w:styleId="EndnoteText">
    <w:name w:val="endnote text"/>
    <w:basedOn w:val="Normal"/>
    <w:link w:val="EndnoteTextChar"/>
    <w:uiPriority w:val="99"/>
    <w:semiHidden/>
    <w:unhideWhenUsed/>
    <w:rsid w:val="00F21F79"/>
  </w:style>
  <w:style w:type="character" w:customStyle="1" w:styleId="EndnoteTextChar">
    <w:name w:val="Endnote Text Char"/>
    <w:basedOn w:val="DefaultParagraphFont"/>
    <w:link w:val="EndnoteText"/>
    <w:uiPriority w:val="99"/>
    <w:semiHidden/>
    <w:rsid w:val="00F21F79"/>
  </w:style>
  <w:style w:type="character" w:styleId="EndnoteReference">
    <w:name w:val="endnote reference"/>
    <w:basedOn w:val="DefaultParagraphFont"/>
    <w:uiPriority w:val="99"/>
    <w:semiHidden/>
    <w:unhideWhenUsed/>
    <w:rsid w:val="00F21F79"/>
    <w:rPr>
      <w:vertAlign w:val="superscript"/>
    </w:rPr>
  </w:style>
  <w:style w:type="character" w:styleId="UnresolvedMention">
    <w:name w:val="Unresolved Mention"/>
    <w:basedOn w:val="DefaultParagraphFont"/>
    <w:uiPriority w:val="99"/>
    <w:semiHidden/>
    <w:unhideWhenUsed/>
    <w:rsid w:val="00995AED"/>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2" Type="http://schemas.openxmlformats.org/officeDocument/2006/relationships/hyperlink" Target="http://www.e.org.pl/" TargetMode="External"/><Relationship Id="rId1" Type="http://schemas.openxmlformats.org/officeDocument/2006/relationships/hyperlink" Target="http://www.pcgpolsk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3+Q69p0Zahgw4CgGOrxEFfP+BsQ==">CgMxLjAyDmguMnlsbW9meDN1cGh2MghoLmdqZGd4czgAciExaGhPS1VsSVNWUFFSaVk3WnRwUmh0aklmWTAyYWlqYW4=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511</Words>
  <Characters>2914</Characters>
  <Application>Microsoft Office Word</Application>
  <DocSecurity>0</DocSecurity>
  <Lines>24</Lines>
  <Paragraphs>6</Paragraphs>
  <ScaleCrop>false</ScaleCrop>
  <Company/>
  <LinksUpToDate>false</LinksUpToDate>
  <CharactersWithSpaces>3419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PCG Polska;TIT ę;Sokolnicka, Agnieszka</dc:creator>
  <cp:lastModifiedBy>Sokolnicka, Agnieszka</cp:lastModifiedBy>
  <cp:revision>8</cp:revision>
  <dcterms:created xsi:type="dcterms:W3CDTF">2025-08-07T09:29:00Z</dcterms:created>
  <dcterms:modified xsi:type="dcterms:W3CDTF">2025-08-07T09:34:00Z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0x01010075E586AD706CFB4A87F5B71E862CA80E</vt:lpwstr>
  </property>
</Properties>
</file>