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6E476A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Załącznik Nr 7</w:t>
      </w:r>
    </w:p>
    <w:p w14:paraId="35B663C2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do Umowy nr 543/2021</w:t>
      </w:r>
    </w:p>
    <w:p w14:paraId="311DD06F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o powierzenie Grantu</w:t>
      </w:r>
    </w:p>
    <w:p w14:paraId="5FD20CB0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PROTOKÓŁ ODBIORU REZULTATÓW KOŃCOWYCH </w:t>
      </w:r>
    </w:p>
    <w:p w14:paraId="183D9807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0DFE0117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Protokół odbioru Raportu z II części testowania </w:t>
      </w:r>
    </w:p>
    <w:p w14:paraId="647C79D7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w ramach projektu „Generator Innowacji. Sieci Wsparcia 2” </w:t>
      </w:r>
    </w:p>
    <w:p w14:paraId="165B0693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3D17E43C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Nazwa Grantobiorcy: Fundacja Instytut Inicjatyw Prorozwojowych</w:t>
      </w:r>
    </w:p>
    <w:p w14:paraId="589B996D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Numer umowy: 543/2021</w:t>
      </w:r>
    </w:p>
    <w:p w14:paraId="6459DD50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668C236C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W ramach weryfikacji Raportu z II części testowania Grantodawca ocenia, czy:</w:t>
      </w:r>
    </w:p>
    <w:p w14:paraId="2937CC83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5CAD951B" w14:textId="77777777" w:rsidR="00CD77DA" w:rsidRPr="00CD77DA" w:rsidRDefault="00CD77DA" w:rsidP="00CD77DA">
      <w:pPr>
        <w:numPr>
          <w:ilvl w:val="0"/>
          <w:numId w:val="3"/>
        </w:num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Czy Grantobiorca przedstawił Raport z II części testowania zgodnie z obowiązującymi wzorami zawierający wyczerpujące informacje pozwalające ocenić stan realizacji testowania;</w:t>
      </w:r>
    </w:p>
    <w:p w14:paraId="0A3E0CA5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b/>
          <w:lang w:val="pl-PL"/>
        </w:rPr>
        <w:t>TAK</w:t>
      </w:r>
      <w:r w:rsidRPr="00CD77DA">
        <w:rPr>
          <w:rFonts w:eastAsia="Calibri"/>
          <w:lang w:val="pl-PL"/>
        </w:rPr>
        <w:t>/NIE</w:t>
      </w:r>
    </w:p>
    <w:p w14:paraId="0977D5A2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Uzasadnienie: Innowatorzy w sposób wystarczający przedstawili informacje dotyczące rezultatów oraz szczegółowo przedstawili, jak przebiegało testowanie. Odpowiedziano na wszystkie pytania.</w:t>
      </w:r>
    </w:p>
    <w:p w14:paraId="554B6A76" w14:textId="77777777" w:rsidR="00CD77DA" w:rsidRPr="00CD77DA" w:rsidRDefault="00CD77DA" w:rsidP="00CD77DA">
      <w:pPr>
        <w:rPr>
          <w:rFonts w:eastAsia="Calibri"/>
          <w:lang w:val="pl-PL"/>
        </w:rPr>
      </w:pPr>
    </w:p>
    <w:tbl>
      <w:tblPr>
        <w:tblW w:w="90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268"/>
        <w:gridCol w:w="2269"/>
        <w:gridCol w:w="2269"/>
        <w:gridCol w:w="2269"/>
      </w:tblGrid>
      <w:tr w:rsidR="00CD77DA" w:rsidRPr="00CD77DA" w14:paraId="32F9FCDF" w14:textId="77777777" w:rsidTr="00CD77DA">
        <w:trPr>
          <w:trHeight w:val="433"/>
        </w:trPr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9401D10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b/>
                <w:lang w:val="pl-PL"/>
              </w:rPr>
              <w:t>Typ odbiorców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A7D3BE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b/>
                <w:lang w:val="pl-PL"/>
              </w:rPr>
              <w:t>Nazwa odbiorców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072ED33" w14:textId="77777777" w:rsidR="00CD77DA" w:rsidRPr="00CD77DA" w:rsidRDefault="00CD77DA" w:rsidP="00CD77DA">
            <w:pPr>
              <w:rPr>
                <w:rFonts w:eastAsia="Calibri"/>
                <w:b/>
                <w:lang w:val="pl-PL"/>
              </w:rPr>
            </w:pPr>
            <w:r w:rsidRPr="00CD77DA">
              <w:rPr>
                <w:rFonts w:eastAsia="Calibri"/>
                <w:b/>
                <w:lang w:val="pl-PL"/>
              </w:rPr>
              <w:t>Liczba docelowa odbiorców zgodnie ze Specyfikacją Innowacji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029AD0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b/>
                <w:lang w:val="pl-PL"/>
              </w:rPr>
              <w:t>Liczba aktualnie zrekrutowanych odbiorców</w:t>
            </w:r>
          </w:p>
        </w:tc>
      </w:tr>
      <w:tr w:rsidR="00CD77DA" w:rsidRPr="00CD77DA" w14:paraId="14A39767" w14:textId="77777777" w:rsidTr="00CD77DA"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66D2A6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Odbiorcy innowacji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2AC09C3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Osoby starsze (65+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CFF676A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20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D2F24CC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23</w:t>
            </w:r>
          </w:p>
        </w:tc>
      </w:tr>
      <w:tr w:rsidR="00CD77DA" w:rsidRPr="00CD77DA" w14:paraId="2A801646" w14:textId="77777777" w:rsidTr="00CD77DA"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F41678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Użytkownicy innowacji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90EE172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Biblioteka Publiczna w Piasecznie (razem z filiami);</w:t>
            </w:r>
          </w:p>
          <w:p w14:paraId="5AEBA2D0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Klub Seniora w Piasecznie;</w:t>
            </w:r>
          </w:p>
          <w:p w14:paraId="1CD1DB95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Rejonowy Związek Emerytów Rencistów i Inwalidów w Piasecznie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9E1AAB0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Nie wskazano liczby specyfikacji w innowacji</w:t>
            </w:r>
          </w:p>
        </w:tc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15DE753" w14:textId="77777777" w:rsidR="00CD77DA" w:rsidRPr="00CD77DA" w:rsidRDefault="00CD77DA" w:rsidP="00CD77DA">
            <w:pPr>
              <w:rPr>
                <w:rFonts w:eastAsia="Calibri"/>
                <w:lang w:val="pl-PL"/>
              </w:rPr>
            </w:pPr>
            <w:r w:rsidRPr="00CD77DA">
              <w:rPr>
                <w:rFonts w:eastAsia="Calibri"/>
                <w:lang w:val="pl-PL"/>
              </w:rPr>
              <w:t>3</w:t>
            </w:r>
          </w:p>
        </w:tc>
      </w:tr>
    </w:tbl>
    <w:p w14:paraId="0EE33AF9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3E5A1722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2136416E" w14:textId="77777777" w:rsidR="00CD77DA" w:rsidRPr="00CD77DA" w:rsidRDefault="00CD77DA" w:rsidP="00CD77DA">
      <w:pPr>
        <w:numPr>
          <w:ilvl w:val="0"/>
          <w:numId w:val="3"/>
        </w:num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czy Grantobiorca osiągnął zaplanowane w Specyfikacji Innowacji Rezultaty z zachowaniem określonych wskaźników Rezultatu (określenie poziomu osiągnięcia Rezultatów);</w:t>
      </w:r>
    </w:p>
    <w:p w14:paraId="3978D6C7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b/>
          <w:lang w:val="pl-PL"/>
        </w:rPr>
        <w:t>TAK</w:t>
      </w:r>
      <w:r w:rsidRPr="00CD77DA">
        <w:rPr>
          <w:rFonts w:eastAsia="Calibri"/>
          <w:lang w:val="pl-PL"/>
        </w:rPr>
        <w:t>/NIE</w:t>
      </w:r>
    </w:p>
    <w:p w14:paraId="6BD46483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Uzasadnienie: Grantobiorca nie osiągnął zaplanowanych rezultatów i wskaźników.</w:t>
      </w:r>
    </w:p>
    <w:p w14:paraId="4E20D5B9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5CB3F5D8" w14:textId="77777777" w:rsidR="00CD77DA" w:rsidRPr="00CD77DA" w:rsidRDefault="00CD77DA" w:rsidP="00CD77DA">
      <w:pPr>
        <w:rPr>
          <w:rFonts w:eastAsia="Calibri"/>
          <w:b/>
          <w:lang w:val="pl-PL"/>
        </w:rPr>
      </w:pPr>
      <w:r w:rsidRPr="00CD77DA">
        <w:rPr>
          <w:rFonts w:eastAsia="Calibri"/>
          <w:b/>
          <w:lang w:val="pl-PL"/>
        </w:rPr>
        <w:t>REZULTAT 1: Scenariusz prowadzenia napraw i wypożyczania sprzętu</w:t>
      </w:r>
    </w:p>
    <w:p w14:paraId="7EEB3EED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Zawiera część zaplanowane wskaźniki jakościowe, tj. opis graficzno-słowny obejmujący metodyczne sposoby prowadzenia napraw i wypożyczania sprzętu, a także -formularze zgłoszeniowe /</w:t>
      </w:r>
      <w:r w:rsidRPr="00CD77DA">
        <w:rPr>
          <w:rFonts w:eastAsia="Calibri"/>
          <w:lang w:val="pl-PL"/>
        </w:rPr>
        <w:br/>
        <w:t>pokwitowania dla seniorów, regulamin realizacji napraw, umowę z punktami serwisowym oraz materiał video</w:t>
      </w:r>
    </w:p>
    <w:p w14:paraId="21D9F3AC" w14:textId="77777777" w:rsidR="00CD77DA" w:rsidRPr="00CD77DA" w:rsidRDefault="00CD77DA" w:rsidP="00CD77DA">
      <w:pPr>
        <w:rPr>
          <w:rFonts w:eastAsia="Calibri"/>
          <w:bCs/>
          <w:lang w:val="pl-PL"/>
        </w:rPr>
      </w:pPr>
      <w:r w:rsidRPr="00CD77DA">
        <w:rPr>
          <w:rFonts w:eastAsia="Calibri"/>
          <w:lang w:val="pl-PL"/>
        </w:rPr>
        <w:t>Przedstawiony rezultat ma objętość 10 stron</w:t>
      </w:r>
    </w:p>
    <w:p w14:paraId="4165E4C7" w14:textId="77777777" w:rsidR="00CD77DA" w:rsidRPr="00CD77DA" w:rsidRDefault="00CD77DA" w:rsidP="00CD77DA">
      <w:pPr>
        <w:rPr>
          <w:rFonts w:eastAsia="Calibri"/>
          <w:b/>
          <w:bCs/>
          <w:i/>
          <w:lang w:val="pl-PL"/>
        </w:rPr>
      </w:pPr>
      <w:r w:rsidRPr="00CD77DA">
        <w:rPr>
          <w:rFonts w:eastAsia="Calibri"/>
          <w:b/>
          <w:bCs/>
          <w:iCs/>
          <w:lang w:val="pl-PL"/>
        </w:rPr>
        <w:t>Zaakceptowano przedstawiony rezultat opisowy.</w:t>
      </w:r>
    </w:p>
    <w:p w14:paraId="7D067138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7B3263C2" w14:textId="77777777" w:rsidR="00CD77DA" w:rsidRPr="00CD77DA" w:rsidRDefault="00CD77DA" w:rsidP="00CD77DA">
      <w:pPr>
        <w:rPr>
          <w:rFonts w:eastAsia="Calibri"/>
          <w:b/>
          <w:lang w:val="pl-PL"/>
        </w:rPr>
      </w:pPr>
      <w:r w:rsidRPr="00CD77DA">
        <w:rPr>
          <w:rFonts w:eastAsia="Calibri"/>
          <w:b/>
          <w:lang w:val="pl-PL"/>
        </w:rPr>
        <w:t>REZULTAT 2: Scenariusz warsztatów międzypokoleniowych</w:t>
      </w:r>
    </w:p>
    <w:p w14:paraId="5729F167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Zawiera: opis słowno-graficzny obejmujący założenia techniczne i niezbędne wyposażenia sali, cele warsztatów, formy realizacji celów, ankietę dot. preferencji żywieniowych oraz wskazania metodyczne uzupełnione przez instruktażowy materiał video z przeprowadzonych warsztatów;</w:t>
      </w:r>
    </w:p>
    <w:p w14:paraId="7F1ED3DB" w14:textId="77777777" w:rsidR="00CD77DA" w:rsidRPr="00CD77DA" w:rsidRDefault="00CD77DA" w:rsidP="00CD77DA">
      <w:pPr>
        <w:rPr>
          <w:rFonts w:eastAsia="Calibri"/>
          <w:bCs/>
          <w:lang w:val="pl-PL"/>
        </w:rPr>
      </w:pPr>
      <w:r w:rsidRPr="00CD77DA">
        <w:rPr>
          <w:rFonts w:eastAsia="Calibri"/>
          <w:bCs/>
          <w:lang w:val="pl-PL"/>
        </w:rPr>
        <w:lastRenderedPageBreak/>
        <w:t>Rezultat zawiera wszystkie elementy zgodne z założeniami</w:t>
      </w:r>
    </w:p>
    <w:p w14:paraId="5CB277C9" w14:textId="77777777" w:rsidR="00CD77DA" w:rsidRPr="00CD77DA" w:rsidRDefault="00CD77DA" w:rsidP="00CD77DA">
      <w:pPr>
        <w:rPr>
          <w:rFonts w:eastAsia="Calibri"/>
          <w:bCs/>
          <w:lang w:val="pl-PL"/>
        </w:rPr>
      </w:pPr>
      <w:r w:rsidRPr="00CD77DA">
        <w:rPr>
          <w:rFonts w:eastAsia="Calibri"/>
          <w:lang w:val="pl-PL"/>
        </w:rPr>
        <w:t>Przedstawiony rezultat ma objętość 10 stron i dołączono materiał video</w:t>
      </w:r>
    </w:p>
    <w:p w14:paraId="45AA4458" w14:textId="77777777" w:rsidR="00CD77DA" w:rsidRPr="00CD77DA" w:rsidRDefault="00CD77DA" w:rsidP="00CD77DA">
      <w:pPr>
        <w:rPr>
          <w:rFonts w:eastAsia="Calibri"/>
          <w:b/>
          <w:bCs/>
          <w:iCs/>
          <w:lang w:val="pl-PL"/>
        </w:rPr>
      </w:pPr>
      <w:r w:rsidRPr="00CD77DA">
        <w:rPr>
          <w:rFonts w:eastAsia="Calibri"/>
          <w:b/>
          <w:bCs/>
          <w:iCs/>
          <w:lang w:val="pl-PL"/>
        </w:rPr>
        <w:t>Zaakceptowano ten rezultat.</w:t>
      </w:r>
    </w:p>
    <w:p w14:paraId="300CB425" w14:textId="77777777" w:rsidR="00CD77DA" w:rsidRPr="00CD77DA" w:rsidRDefault="00CD77DA" w:rsidP="00CD77DA">
      <w:pPr>
        <w:rPr>
          <w:rFonts w:eastAsia="Calibri"/>
          <w:b/>
          <w:lang w:val="pl-PL"/>
        </w:rPr>
      </w:pPr>
    </w:p>
    <w:p w14:paraId="7267B08D" w14:textId="77777777" w:rsidR="00CD77DA" w:rsidRPr="00CD77DA" w:rsidRDefault="00CD77DA" w:rsidP="00CD77DA">
      <w:pPr>
        <w:rPr>
          <w:rFonts w:eastAsia="Calibri"/>
          <w:b/>
          <w:lang w:val="pl-PL"/>
        </w:rPr>
      </w:pPr>
      <w:r w:rsidRPr="00CD77DA">
        <w:rPr>
          <w:rFonts w:eastAsia="Calibri"/>
          <w:b/>
          <w:lang w:val="pl-PL"/>
        </w:rPr>
        <w:t>REZULTAT 3: Scenariusz spotkania profilaktycznego</w:t>
      </w:r>
    </w:p>
    <w:p w14:paraId="0EED0B82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Zawiera: opis </w:t>
      </w:r>
      <w:proofErr w:type="spellStart"/>
      <w:r w:rsidRPr="00CD77DA">
        <w:rPr>
          <w:rFonts w:eastAsia="Calibri"/>
          <w:lang w:val="pl-PL"/>
        </w:rPr>
        <w:t>słowno</w:t>
      </w:r>
      <w:proofErr w:type="spellEnd"/>
      <w:r w:rsidRPr="00CD77DA">
        <w:rPr>
          <w:rFonts w:eastAsia="Calibri"/>
          <w:lang w:val="pl-PL"/>
        </w:rPr>
        <w:t xml:space="preserve"> graficzny obejmujący metodyczne sposoby prowadzenia spotkań o charakterze profilaktycznym opartych o muzykę, a także założenia techniczne i wyposażenia sali, cele spotkania, formy realizacji celów.</w:t>
      </w:r>
    </w:p>
    <w:p w14:paraId="36DF3E7D" w14:textId="77777777" w:rsidR="00CD77DA" w:rsidRPr="00CD77DA" w:rsidRDefault="00CD77DA" w:rsidP="00CD77DA">
      <w:pPr>
        <w:rPr>
          <w:rFonts w:eastAsia="Calibri"/>
          <w:bCs/>
          <w:lang w:val="pl-PL"/>
        </w:rPr>
      </w:pPr>
      <w:r w:rsidRPr="00CD77DA">
        <w:rPr>
          <w:rFonts w:eastAsia="Calibri"/>
          <w:bCs/>
          <w:lang w:val="pl-PL"/>
        </w:rPr>
        <w:t>Rezultat zawiera wszystkie elementy zgodne z założeniami</w:t>
      </w:r>
    </w:p>
    <w:p w14:paraId="2D6D0718" w14:textId="77777777" w:rsidR="00CD77DA" w:rsidRPr="00CD77DA" w:rsidRDefault="00CD77DA" w:rsidP="00CD77DA">
      <w:pPr>
        <w:rPr>
          <w:rFonts w:eastAsia="Calibri"/>
          <w:bCs/>
          <w:lang w:val="pl-PL"/>
        </w:rPr>
      </w:pPr>
      <w:r w:rsidRPr="00CD77DA">
        <w:rPr>
          <w:rFonts w:eastAsia="Calibri"/>
          <w:lang w:val="pl-PL"/>
        </w:rPr>
        <w:t>Przedstawiony rezultat ma objętość 10 stron</w:t>
      </w:r>
    </w:p>
    <w:p w14:paraId="4AB5FAB6" w14:textId="77777777" w:rsidR="00CD77DA" w:rsidRPr="00CD77DA" w:rsidRDefault="00CD77DA" w:rsidP="00CD77DA">
      <w:pPr>
        <w:rPr>
          <w:rFonts w:eastAsia="Calibri"/>
          <w:b/>
          <w:bCs/>
          <w:iCs/>
          <w:lang w:val="pl-PL"/>
        </w:rPr>
      </w:pPr>
      <w:r w:rsidRPr="00CD77DA">
        <w:rPr>
          <w:rFonts w:eastAsia="Calibri"/>
          <w:b/>
          <w:bCs/>
          <w:iCs/>
          <w:lang w:val="pl-PL"/>
        </w:rPr>
        <w:t>Zaakceptowano ten rezultat.</w:t>
      </w:r>
    </w:p>
    <w:p w14:paraId="425FED89" w14:textId="77777777" w:rsidR="00CD77DA" w:rsidRPr="00CD77DA" w:rsidRDefault="00CD77DA" w:rsidP="00CD77DA">
      <w:pPr>
        <w:rPr>
          <w:rFonts w:eastAsia="Calibri"/>
          <w:b/>
          <w:lang w:val="pl-PL"/>
        </w:rPr>
      </w:pPr>
    </w:p>
    <w:p w14:paraId="75287D4E" w14:textId="77777777" w:rsidR="00CD77DA" w:rsidRPr="00CD77DA" w:rsidRDefault="00CD77DA" w:rsidP="00CD77DA">
      <w:pPr>
        <w:rPr>
          <w:rFonts w:eastAsia="Calibri"/>
          <w:b/>
          <w:lang w:val="pl-PL"/>
        </w:rPr>
      </w:pPr>
      <w:r w:rsidRPr="00CD77DA">
        <w:rPr>
          <w:rFonts w:eastAsia="Calibri"/>
          <w:b/>
          <w:lang w:val="pl-PL"/>
        </w:rPr>
        <w:t>REZULTAT 4: Scenariusz spotkania z elementami muzykoterapii</w:t>
      </w:r>
    </w:p>
    <w:p w14:paraId="2D5BFFB1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Zawiera: opis </w:t>
      </w:r>
      <w:proofErr w:type="spellStart"/>
      <w:r w:rsidRPr="00CD77DA">
        <w:rPr>
          <w:rFonts w:eastAsia="Calibri"/>
          <w:lang w:val="pl-PL"/>
        </w:rPr>
        <w:t>słowno</w:t>
      </w:r>
      <w:proofErr w:type="spellEnd"/>
      <w:r w:rsidRPr="00CD77DA">
        <w:rPr>
          <w:rFonts w:eastAsia="Calibri"/>
          <w:lang w:val="pl-PL"/>
        </w:rPr>
        <w:t xml:space="preserve"> graficzny obejmujący metodyczne sposoby prowadzenia spotkań z</w:t>
      </w:r>
      <w:r w:rsidRPr="00CD77DA">
        <w:rPr>
          <w:rFonts w:eastAsia="Calibri"/>
          <w:lang w:val="pl-PL"/>
        </w:rPr>
        <w:br/>
        <w:t>elementami muzykoterapii, a także założenia techniczne i wyposażenia sali, cele spotkania, formy realizacji celów.</w:t>
      </w:r>
    </w:p>
    <w:p w14:paraId="3D6CE193" w14:textId="77777777" w:rsidR="00CD77DA" w:rsidRPr="00CD77DA" w:rsidRDefault="00CD77DA" w:rsidP="00CD77DA">
      <w:pPr>
        <w:rPr>
          <w:rFonts w:eastAsia="Calibri"/>
          <w:bCs/>
          <w:lang w:val="pl-PL"/>
        </w:rPr>
      </w:pPr>
      <w:r w:rsidRPr="00CD77DA">
        <w:rPr>
          <w:rFonts w:eastAsia="Calibri"/>
          <w:bCs/>
          <w:lang w:val="pl-PL"/>
        </w:rPr>
        <w:t>Rezultat zawiera wszystkie elementy zgodne z założeniami</w:t>
      </w:r>
    </w:p>
    <w:p w14:paraId="151687B1" w14:textId="77777777" w:rsidR="00CD77DA" w:rsidRPr="00CD77DA" w:rsidRDefault="00CD77DA" w:rsidP="00CD77DA">
      <w:pPr>
        <w:rPr>
          <w:rFonts w:eastAsia="Calibri"/>
          <w:bCs/>
          <w:lang w:val="pl-PL"/>
        </w:rPr>
      </w:pPr>
      <w:r w:rsidRPr="00CD77DA">
        <w:rPr>
          <w:rFonts w:eastAsia="Calibri"/>
          <w:lang w:val="pl-PL"/>
        </w:rPr>
        <w:t>Przedstawiony rezultat ma objętość 10 stron</w:t>
      </w:r>
    </w:p>
    <w:p w14:paraId="1C604920" w14:textId="77777777" w:rsidR="00CD77DA" w:rsidRPr="00CD77DA" w:rsidRDefault="00CD77DA" w:rsidP="00CD77DA">
      <w:pPr>
        <w:rPr>
          <w:rFonts w:eastAsia="Calibri"/>
          <w:b/>
          <w:bCs/>
          <w:iCs/>
          <w:lang w:val="pl-PL"/>
        </w:rPr>
      </w:pPr>
      <w:r w:rsidRPr="00CD77DA">
        <w:rPr>
          <w:rFonts w:eastAsia="Calibri"/>
          <w:b/>
          <w:bCs/>
          <w:iCs/>
          <w:lang w:val="pl-PL"/>
        </w:rPr>
        <w:t>Zaakceptowano ten rezultat.</w:t>
      </w:r>
    </w:p>
    <w:p w14:paraId="34E21077" w14:textId="77777777" w:rsidR="00CD77DA" w:rsidRPr="00CD77DA" w:rsidRDefault="00CD77DA" w:rsidP="00CD77DA">
      <w:pPr>
        <w:rPr>
          <w:rFonts w:eastAsia="Calibri"/>
          <w:b/>
          <w:lang w:val="pl-PL"/>
        </w:rPr>
      </w:pPr>
    </w:p>
    <w:p w14:paraId="5F9E75C7" w14:textId="77777777" w:rsidR="00CD77DA" w:rsidRPr="00CD77DA" w:rsidRDefault="00CD77DA" w:rsidP="00CD77DA">
      <w:pPr>
        <w:rPr>
          <w:rFonts w:eastAsia="Calibri"/>
          <w:b/>
          <w:lang w:val="pl-PL"/>
        </w:rPr>
      </w:pPr>
      <w:r w:rsidRPr="00CD77DA">
        <w:rPr>
          <w:rFonts w:eastAsia="Calibri"/>
          <w:b/>
          <w:lang w:val="pl-PL"/>
        </w:rPr>
        <w:t>REZULTAT 5: Opis wdrażania innowacji</w:t>
      </w:r>
    </w:p>
    <w:p w14:paraId="5D19373F" w14:textId="77777777" w:rsidR="00CD77DA" w:rsidRPr="00CD77DA" w:rsidRDefault="00CD77DA" w:rsidP="00CD77DA">
      <w:pPr>
        <w:rPr>
          <w:rFonts w:eastAsia="Calibri"/>
          <w:u w:val="single"/>
          <w:lang w:val="pl-PL"/>
        </w:rPr>
      </w:pPr>
      <w:r w:rsidRPr="00CD77DA">
        <w:rPr>
          <w:rFonts w:eastAsia="Calibri"/>
          <w:lang w:val="pl-PL"/>
        </w:rPr>
        <w:t>Zawiera: opis słowno-graficzny obejmujący: strategię komunikacji projektu wraz ze wzorami graficznymi oraz przykładowymi pismami, a także wzorcową stroną internetową.</w:t>
      </w:r>
      <w:r w:rsidRPr="00CD77DA">
        <w:rPr>
          <w:rFonts w:eastAsia="Calibri"/>
          <w:lang w:val="pl-PL"/>
        </w:rPr>
        <w:br/>
        <w:t>Przedstawiony rezultat ma objętość 10 stron i obejmuje powyższe wskaźniki</w:t>
      </w:r>
      <w:r w:rsidRPr="00CD77DA">
        <w:rPr>
          <w:rFonts w:eastAsia="Calibri"/>
          <w:u w:val="single"/>
          <w:lang w:val="pl-PL"/>
        </w:rPr>
        <w:t xml:space="preserve"> oprócz wzorcowej strony internetowej.</w:t>
      </w:r>
    </w:p>
    <w:p w14:paraId="2B695191" w14:textId="77777777" w:rsidR="00CD77DA" w:rsidRPr="00CD77DA" w:rsidRDefault="00CD77DA" w:rsidP="00CD77DA">
      <w:pPr>
        <w:rPr>
          <w:rFonts w:eastAsia="Calibri"/>
          <w:u w:val="single"/>
          <w:lang w:val="pl-PL"/>
        </w:rPr>
      </w:pPr>
      <w:r w:rsidRPr="00CD77DA">
        <w:rPr>
          <w:rFonts w:eastAsia="Calibri"/>
          <w:u w:val="single"/>
          <w:lang w:val="pl-PL"/>
        </w:rPr>
        <w:t xml:space="preserve">Pomysłodawca zaznaczył w Raporcie końcowym w </w:t>
      </w:r>
      <w:proofErr w:type="spellStart"/>
      <w:r w:rsidRPr="00CD77DA">
        <w:rPr>
          <w:rFonts w:eastAsia="Calibri"/>
          <w:u w:val="single"/>
          <w:lang w:val="pl-PL"/>
        </w:rPr>
        <w:t>pcie</w:t>
      </w:r>
      <w:proofErr w:type="spellEnd"/>
      <w:r w:rsidRPr="00CD77DA">
        <w:rPr>
          <w:rFonts w:eastAsia="Calibri"/>
          <w:u w:val="single"/>
          <w:lang w:val="pl-PL"/>
        </w:rPr>
        <w:t xml:space="preserve"> 6 . dot. Zmian podczas testowania:                         ” Do zmian należy zaliczyć brak komunikacji z Seniorami poprzez stronę internetową. Zostało to nam odradzone w ramach konsultacji w Klubie Seniora na Dworcowej, a także przez osoby z UTW. Dlatego nie została przygotowana oddzielna podstrona projektu.”</w:t>
      </w:r>
    </w:p>
    <w:p w14:paraId="026AEDD0" w14:textId="77777777" w:rsidR="00CD77DA" w:rsidRPr="00CD77DA" w:rsidRDefault="00CD77DA" w:rsidP="00CD77DA">
      <w:pPr>
        <w:rPr>
          <w:rFonts w:eastAsia="Calibri"/>
          <w:b/>
          <w:bCs/>
          <w:lang w:val="pl-PL"/>
        </w:rPr>
      </w:pPr>
      <w:r w:rsidRPr="00CD77DA">
        <w:rPr>
          <w:rFonts w:eastAsia="Calibri"/>
          <w:b/>
          <w:bCs/>
          <w:u w:val="single"/>
          <w:lang w:val="pl-PL"/>
        </w:rPr>
        <w:t>Dlatego należy przyjąć przedstawiony Rezultat 5 w przedstawionej wersji.</w:t>
      </w:r>
    </w:p>
    <w:p w14:paraId="5B31F8A3" w14:textId="77777777" w:rsidR="00CD77DA" w:rsidRPr="00CD77DA" w:rsidRDefault="00CD77DA" w:rsidP="00CD77DA">
      <w:pPr>
        <w:rPr>
          <w:rFonts w:eastAsia="Calibri"/>
          <w:b/>
          <w:lang w:val="pl-PL"/>
        </w:rPr>
      </w:pPr>
    </w:p>
    <w:p w14:paraId="271C6846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b/>
          <w:lang w:val="pl-PL"/>
        </w:rPr>
        <w:t>REZULTAT 6: Opis modelu rozwiązania</w:t>
      </w:r>
    </w:p>
    <w:p w14:paraId="07D914DC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Zaplanowano, że „Opis rozwiązania będzie zawierać:</w:t>
      </w:r>
    </w:p>
    <w:p w14:paraId="2E01DDB7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- odpowiedź na zagadnienie po co jest innowacja, czemu służy wprowadzenie innowacji i na jakie wyzwanie odpowiada -wieloaspektowy opis szczegółowego wyzwania/problemu,</w:t>
      </w:r>
    </w:p>
    <w:p w14:paraId="18A38C40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- odpowiedź dla kogo jest skierowana innowacja i jej rozwiązanie: jej istotne cechy, potrzeby, oczekiwania, bariery, korzyści dla użytkowników (organizatorów) z wprowadzenia innowacji w życie,</w:t>
      </w:r>
    </w:p>
    <w:p w14:paraId="554833C3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- odpowiedź jaka instytucja/organizacja/grupa może wdrożyć innowację na swoim terenie,</w:t>
      </w:r>
    </w:p>
    <w:p w14:paraId="4DF6A8BD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- opis jak realizować innowacje,</w:t>
      </w:r>
    </w:p>
    <w:p w14:paraId="0AB43FE4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- opis jak innowacyjne rozwiązanie jest dostępne dla osób o zróżnicowanych potrzebach, w szczególności w zakresie mobilności, percepcji, komunikowania się itp.,</w:t>
      </w:r>
    </w:p>
    <w:p w14:paraId="4003D084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- opis zarządzania modelem (kto ma zarządzać/koordynować jego działanie, opis mechanizmu koordynacji modelu, opis niezbędnego personelu/realizatorów modelu),</w:t>
      </w:r>
    </w:p>
    <w:p w14:paraId="6D6324C1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- strukturę kosztów (w tym koszty zarządzania i koordynacji): szacunkowy koszt i koszt roczny oraz szacowany koszt objęcia usługą 100 osób,</w:t>
      </w:r>
    </w:p>
    <w:p w14:paraId="0F85E0ED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- opis minimalnych standardów działania modelu (co jest niezbędne do tego, żeby rozwiązanie mogło zadziałać),</w:t>
      </w:r>
    </w:p>
    <w:p w14:paraId="1E128B4A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- wnioski z ewaluacji rozwiązania.” </w:t>
      </w:r>
    </w:p>
    <w:p w14:paraId="48764949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WSKAŹNIKI ILOŚCIOWE: </w:t>
      </w:r>
    </w:p>
    <w:p w14:paraId="7CE64038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Zaplanowano minimum 10 stron</w:t>
      </w:r>
    </w:p>
    <w:p w14:paraId="283AA838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Przedstawiony rezultat składa się z 16 stron.                                                                                                                                                   </w:t>
      </w:r>
    </w:p>
    <w:p w14:paraId="6D543A31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53495F70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Przedstawiony rezultat wprawdzie zawiera wszystkie niezbędne elementy jednak wymaga pewnych korekt i uzupełnień, które ujęto w komentarzach a które należy dopracować. </w:t>
      </w:r>
    </w:p>
    <w:p w14:paraId="40DF2C6C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4CB7F1D1" w14:textId="77777777" w:rsidR="00CD77DA" w:rsidRPr="00CD77DA" w:rsidRDefault="00CD77DA" w:rsidP="00CD77DA">
      <w:pPr>
        <w:numPr>
          <w:ilvl w:val="0"/>
          <w:numId w:val="3"/>
        </w:num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lastRenderedPageBreak/>
        <w:t xml:space="preserve">czy Grantobiorca wykazał, że stosuje zasady dostępności; </w:t>
      </w:r>
    </w:p>
    <w:p w14:paraId="47C4BCD0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b/>
          <w:lang w:val="pl-PL"/>
        </w:rPr>
        <w:t>TAK</w:t>
      </w:r>
      <w:r w:rsidRPr="00CD77DA">
        <w:rPr>
          <w:rFonts w:eastAsia="Calibri"/>
          <w:lang w:val="pl-PL"/>
        </w:rPr>
        <w:t>/NIE</w:t>
      </w:r>
    </w:p>
    <w:p w14:paraId="618C41E4" w14:textId="77777777" w:rsidR="00CD77DA" w:rsidRPr="00CD77DA" w:rsidRDefault="00CD77DA" w:rsidP="00CD77DA">
      <w:pPr>
        <w:rPr>
          <w:rFonts w:eastAsia="Calibri"/>
          <w:iCs/>
          <w:lang w:val="pl-PL"/>
        </w:rPr>
      </w:pPr>
      <w:r w:rsidRPr="00CD77DA">
        <w:rPr>
          <w:rFonts w:eastAsia="Calibri"/>
          <w:lang w:val="pl-PL"/>
        </w:rPr>
        <w:t xml:space="preserve">Uzasadnienie: </w:t>
      </w:r>
      <w:r w:rsidRPr="00CD77DA">
        <w:rPr>
          <w:rFonts w:eastAsia="Calibri"/>
          <w:iCs/>
          <w:lang w:val="pl-PL"/>
        </w:rPr>
        <w:t xml:space="preserve">Grantobiorca w wyczerpujący sposób opisał jak stosowane były zasady dostępności oraz jak powinny być stosowane w modelu. </w:t>
      </w:r>
    </w:p>
    <w:p w14:paraId="5CC8A8DC" w14:textId="77777777" w:rsidR="00CD77DA" w:rsidRPr="00CD77DA" w:rsidRDefault="00CD77DA" w:rsidP="00CD77DA">
      <w:pPr>
        <w:rPr>
          <w:rFonts w:eastAsia="Calibri"/>
          <w:iCs/>
          <w:lang w:val="pl-PL"/>
        </w:rPr>
      </w:pPr>
    </w:p>
    <w:p w14:paraId="1902E261" w14:textId="77777777" w:rsidR="00CD77DA" w:rsidRPr="00CD77DA" w:rsidRDefault="00CD77DA" w:rsidP="00CD77DA">
      <w:pPr>
        <w:numPr>
          <w:ilvl w:val="0"/>
          <w:numId w:val="3"/>
        </w:num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czy załączono rezultaty zgodnie z załącznikiem nr 2 do umowy o powierzenie grantu;</w:t>
      </w:r>
    </w:p>
    <w:p w14:paraId="1EB370A4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b/>
          <w:lang w:val="pl-PL"/>
        </w:rPr>
        <w:t>TA</w:t>
      </w:r>
      <w:r w:rsidRPr="00CD77DA">
        <w:rPr>
          <w:rFonts w:eastAsia="Calibri"/>
          <w:lang w:val="pl-PL"/>
        </w:rPr>
        <w:t>K/NIE</w:t>
      </w:r>
    </w:p>
    <w:p w14:paraId="64F50F67" w14:textId="77777777" w:rsidR="00CD77DA" w:rsidRPr="00CD77DA" w:rsidRDefault="00CD77DA" w:rsidP="00CD77DA">
      <w:pPr>
        <w:rPr>
          <w:rFonts w:eastAsia="Calibri"/>
          <w:iCs/>
          <w:lang w:val="pl-PL"/>
        </w:rPr>
      </w:pPr>
      <w:r w:rsidRPr="00CD77DA">
        <w:rPr>
          <w:rFonts w:eastAsia="Calibri"/>
          <w:iCs/>
          <w:lang w:val="pl-PL"/>
        </w:rPr>
        <w:t xml:space="preserve">Uzasadnienie: załączono wszystkie rezultaty. </w:t>
      </w:r>
    </w:p>
    <w:p w14:paraId="285CDBBB" w14:textId="77777777" w:rsidR="00CD77DA" w:rsidRPr="00CD77DA" w:rsidRDefault="00CD77DA" w:rsidP="00CD77DA">
      <w:pPr>
        <w:rPr>
          <w:rFonts w:eastAsia="Calibri"/>
          <w:iCs/>
          <w:lang w:val="pl-PL"/>
        </w:rPr>
      </w:pPr>
    </w:p>
    <w:p w14:paraId="0D664B56" w14:textId="77777777" w:rsidR="00CD77DA" w:rsidRPr="00CD77DA" w:rsidRDefault="00CD77DA" w:rsidP="00CD77DA">
      <w:pPr>
        <w:numPr>
          <w:ilvl w:val="0"/>
          <w:numId w:val="3"/>
        </w:num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czy złożono oświadczenie o wydatkowaniu środków zgodnie z przeznaczeniem grantu – uzupełniony załącznik nr 8; </w:t>
      </w:r>
    </w:p>
    <w:p w14:paraId="2864D0C6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b/>
          <w:lang w:val="pl-PL"/>
        </w:rPr>
        <w:t>TAK</w:t>
      </w:r>
      <w:r w:rsidRPr="00CD77DA">
        <w:rPr>
          <w:rFonts w:eastAsia="Calibri"/>
          <w:lang w:val="pl-PL"/>
        </w:rPr>
        <w:t>/NIE</w:t>
      </w:r>
    </w:p>
    <w:p w14:paraId="3EAA0E0D" w14:textId="77777777" w:rsidR="00CD77DA" w:rsidRPr="00CD77DA" w:rsidRDefault="00CD77DA" w:rsidP="00CD77DA">
      <w:pPr>
        <w:rPr>
          <w:rFonts w:eastAsia="Calibri"/>
          <w:iCs/>
          <w:lang w:val="pl-PL"/>
        </w:rPr>
      </w:pPr>
      <w:r w:rsidRPr="00CD77DA">
        <w:rPr>
          <w:rFonts w:eastAsia="Calibri"/>
          <w:iCs/>
          <w:lang w:val="pl-PL"/>
        </w:rPr>
        <w:t xml:space="preserve">Tak załączono </w:t>
      </w:r>
    </w:p>
    <w:p w14:paraId="1CE9E590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54187ACF" w14:textId="77777777" w:rsidR="00CD77DA" w:rsidRPr="00CD77DA" w:rsidRDefault="00CD77DA" w:rsidP="00CD77DA">
      <w:pPr>
        <w:rPr>
          <w:rFonts w:eastAsia="Calibri"/>
          <w:lang w:val="pl-PL"/>
        </w:rPr>
      </w:pPr>
      <w:bookmarkStart w:id="0" w:name="_Hlk108705059"/>
      <w:r w:rsidRPr="00CD77DA">
        <w:rPr>
          <w:rFonts w:eastAsia="Calibri"/>
          <w:lang w:val="pl-PL"/>
        </w:rPr>
        <w:t>Wobec powyższego Grantodawca (zaznaczyć właściwe):</w:t>
      </w:r>
    </w:p>
    <w:p w14:paraId="4A2C4B90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a) stwierdza odbiór bez zastrzeżeń LUB</w:t>
      </w:r>
    </w:p>
    <w:p w14:paraId="205BB087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b) wzywa Grantobiorcę do naprawienia usterek w zakresie:  </w:t>
      </w:r>
    </w:p>
    <w:bookmarkEnd w:id="0"/>
    <w:p w14:paraId="788FDD04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c) przyznanie statusu „Czerwony” </w:t>
      </w:r>
    </w:p>
    <w:p w14:paraId="421EE893" w14:textId="77777777" w:rsidR="00CD77DA" w:rsidRPr="00CD77DA" w:rsidRDefault="00CD77DA" w:rsidP="00CD77DA">
      <w:pPr>
        <w:rPr>
          <w:rFonts w:eastAsia="Calibri"/>
          <w:b/>
          <w:lang w:val="pl-PL"/>
        </w:rPr>
      </w:pPr>
      <w:r w:rsidRPr="00CD77DA">
        <w:rPr>
          <w:rFonts w:eastAsia="Calibri"/>
          <w:lang w:val="pl-PL"/>
        </w:rPr>
        <w:t>TAK/</w:t>
      </w:r>
      <w:r w:rsidRPr="00CD77DA">
        <w:rPr>
          <w:rFonts w:eastAsia="Calibri"/>
          <w:b/>
          <w:lang w:val="pl-PL"/>
        </w:rPr>
        <w:t>NIE/</w:t>
      </w:r>
    </w:p>
    <w:p w14:paraId="36CD2EA3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>Uzasadnienie</w:t>
      </w:r>
    </w:p>
    <w:p w14:paraId="7882F7E1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536C7CAE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03F8087D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5D6A5EC0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………………………………………                                                </w:t>
      </w:r>
      <w:r w:rsidRPr="00CD77DA">
        <w:rPr>
          <w:rFonts w:eastAsia="Calibri"/>
          <w:lang w:val="pl-PL"/>
        </w:rPr>
        <w:tab/>
      </w:r>
      <w:r w:rsidRPr="00CD77DA">
        <w:rPr>
          <w:rFonts w:eastAsia="Calibri"/>
          <w:lang w:val="pl-PL"/>
        </w:rPr>
        <w:tab/>
      </w:r>
      <w:r w:rsidRPr="00CD77DA">
        <w:rPr>
          <w:rFonts w:eastAsia="Calibri"/>
          <w:lang w:val="pl-PL"/>
        </w:rPr>
        <w:tab/>
        <w:t xml:space="preserve"> ………………………………</w:t>
      </w:r>
    </w:p>
    <w:p w14:paraId="54C1E68E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(data, miejscowość)                                                                                       </w:t>
      </w:r>
      <w:r w:rsidRPr="00CD77DA">
        <w:rPr>
          <w:rFonts w:eastAsia="Calibri"/>
          <w:lang w:val="pl-PL"/>
        </w:rPr>
        <w:tab/>
        <w:t xml:space="preserve">  (podpis Grantodawcy)</w:t>
      </w:r>
    </w:p>
    <w:p w14:paraId="2DB6CAA0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58882B53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7AF2E8C3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53D88A55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353FC4B5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6A6A27D2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05869BDA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1815B7A4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………………………………………                                                </w:t>
      </w:r>
      <w:r w:rsidRPr="00CD77DA">
        <w:rPr>
          <w:rFonts w:eastAsia="Calibri"/>
          <w:lang w:val="pl-PL"/>
        </w:rPr>
        <w:tab/>
      </w:r>
      <w:r w:rsidRPr="00CD77DA">
        <w:rPr>
          <w:rFonts w:eastAsia="Calibri"/>
          <w:lang w:val="pl-PL"/>
        </w:rPr>
        <w:tab/>
      </w:r>
      <w:r w:rsidRPr="00CD77DA">
        <w:rPr>
          <w:rFonts w:eastAsia="Calibri"/>
          <w:lang w:val="pl-PL"/>
        </w:rPr>
        <w:tab/>
        <w:t xml:space="preserve"> ………………………………</w:t>
      </w:r>
    </w:p>
    <w:p w14:paraId="1432BFF5" w14:textId="77777777" w:rsidR="00CD77DA" w:rsidRPr="00CD77DA" w:rsidRDefault="00CD77DA" w:rsidP="00CD77DA">
      <w:pPr>
        <w:rPr>
          <w:rFonts w:eastAsia="Calibri"/>
          <w:lang w:val="pl-PL"/>
        </w:rPr>
      </w:pPr>
      <w:r w:rsidRPr="00CD77DA">
        <w:rPr>
          <w:rFonts w:eastAsia="Calibri"/>
          <w:lang w:val="pl-PL"/>
        </w:rPr>
        <w:t xml:space="preserve">(data, miejscowość)                                                                                       </w:t>
      </w:r>
      <w:r w:rsidRPr="00CD77DA">
        <w:rPr>
          <w:rFonts w:eastAsia="Calibri"/>
          <w:lang w:val="pl-PL"/>
        </w:rPr>
        <w:tab/>
        <w:t xml:space="preserve">  (podpis Grantobiorcy)</w:t>
      </w:r>
    </w:p>
    <w:p w14:paraId="79FAE860" w14:textId="77777777" w:rsidR="00CD77DA" w:rsidRPr="00CD77DA" w:rsidRDefault="00CD77DA" w:rsidP="00CD77DA">
      <w:pPr>
        <w:rPr>
          <w:rFonts w:eastAsia="Calibri"/>
          <w:lang w:val="pl-PL"/>
        </w:rPr>
      </w:pPr>
    </w:p>
    <w:p w14:paraId="2EC86442" w14:textId="77777777" w:rsidR="000D0784" w:rsidRPr="00EB2F77" w:rsidRDefault="000D0784" w:rsidP="00EB2F77">
      <w:pPr>
        <w:rPr>
          <w:rFonts w:eastAsia="Calibri"/>
        </w:rPr>
      </w:pPr>
    </w:p>
    <w:sectPr w:rsidR="000D0784" w:rsidRPr="00EB2F77">
      <w:headerReference w:type="default" r:id="rId8"/>
      <w:footerReference w:type="default" r:id="rId9"/>
      <w:pgSz w:w="12240" w:h="15840"/>
      <w:pgMar w:top="197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020918" w14:textId="77777777" w:rsidR="0033303E" w:rsidRDefault="0033303E">
      <w:r>
        <w:separator/>
      </w:r>
    </w:p>
  </w:endnote>
  <w:endnote w:type="continuationSeparator" w:id="0">
    <w:p w14:paraId="418D4085" w14:textId="77777777" w:rsidR="0033303E" w:rsidRDefault="003330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706C1048-0225-46AC-9CAA-3B18CF8AF0B6}"/>
    <w:embedItalic r:id="rId2" w:fontKey="{552ED01C-4A6C-4ABA-B7D3-16B1A4EE8A1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B63341AE-5B4F-40C5-BDA8-98163CA22F4C}"/>
    <w:embedBold r:id="rId4" w:fontKey="{5D8667AC-14AF-46EA-9F57-4C1598433DFC}"/>
    <w:embedBoldItalic r:id="rId5" w:fontKey="{B4FDC159-FD3C-472B-BC8A-76B60C705332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92F3F52B-4BEC-4318-A964-ABBA0208F8F7}"/>
    <w:embedBold r:id="rId7" w:fontKey="{CF2A0137-DDEF-4C7B-8961-B10620D0F547}"/>
    <w:embedBoldItalic r:id="rId8" w:fontKey="{25C459EF-37A7-4A0C-BEA2-828D3ED0B4C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F09E0F51-8287-4F06-9E99-AFBB614651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49D9DF" w14:textId="77777777" w:rsidR="000D0784" w:rsidRDefault="000D07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</w:p>
  <w:p w14:paraId="7A380A0A" w14:textId="77777777" w:rsidR="000D078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r>
      <w:rPr>
        <w:rFonts w:ascii="Arial Narrow" w:eastAsia="Arial Narrow" w:hAnsi="Arial Narrow" w:cs="Arial Narrow"/>
        <w:b/>
        <w:color w:val="000000"/>
        <w:sz w:val="18"/>
        <w:szCs w:val="18"/>
      </w:rPr>
      <w:t>Projekt „</w:t>
    </w:r>
    <w:r>
      <w:rPr>
        <w:rFonts w:ascii="Arial Narrow" w:eastAsia="Arial Narrow" w:hAnsi="Arial Narrow" w:cs="Arial Narrow"/>
        <w:b/>
        <w:i/>
        <w:color w:val="000000"/>
        <w:sz w:val="18"/>
        <w:szCs w:val="18"/>
      </w:rPr>
      <w:t>Generator Innowacji. Sieci Wsparcia 3.”</w:t>
    </w:r>
    <w:r>
      <w:rPr>
        <w:rFonts w:ascii="Arial Narrow" w:eastAsia="Arial Narrow" w:hAnsi="Arial Narrow" w:cs="Arial Narrow"/>
        <w:b/>
        <w:i/>
        <w:color w:val="000000"/>
        <w:sz w:val="18"/>
        <w:szCs w:val="18"/>
      </w:rPr>
      <w:br/>
    </w:r>
    <w:r>
      <w:rPr>
        <w:rFonts w:ascii="Arial Narrow" w:eastAsia="Arial Narrow" w:hAnsi="Arial Narrow" w:cs="Arial Narrow"/>
        <w:b/>
        <w:color w:val="000000"/>
        <w:sz w:val="18"/>
        <w:szCs w:val="18"/>
      </w:rPr>
      <w:t>dofinansowany przez Unię Europejską w ramach Europejskiego Funduszu Społecznego Plus</w:t>
    </w:r>
  </w:p>
  <w:p w14:paraId="52E60D27" w14:textId="77777777" w:rsidR="000D078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bookmarkStart w:id="1" w:name="_heading=h.gjdgxs" w:colFirst="0" w:colLast="0"/>
    <w:bookmarkEnd w:id="1"/>
    <w:r>
      <w:rPr>
        <w:rFonts w:ascii="Arial Narrow" w:eastAsia="Arial Narrow" w:hAnsi="Arial Narrow" w:cs="Arial Narrow"/>
        <w:b/>
        <w:color w:val="000000"/>
        <w:sz w:val="18"/>
        <w:szCs w:val="18"/>
      </w:rPr>
      <w:t xml:space="preserve">Lider i partner wiodący: PCG Polska Sp. z o. o., ul. Fabryczna 17, 90-344 Łódź, </w:t>
    </w:r>
    <w:hyperlink r:id="rId1">
      <w:r>
        <w:rPr>
          <w:rFonts w:ascii="Arial Narrow" w:eastAsia="Arial Narrow" w:hAnsi="Arial Narrow" w:cs="Arial Narrow"/>
          <w:b/>
          <w:color w:val="0563C1"/>
          <w:sz w:val="18"/>
          <w:szCs w:val="18"/>
          <w:u w:val="single"/>
        </w:rPr>
        <w:t>www.pcgpolska.pl</w:t>
      </w:r>
    </w:hyperlink>
  </w:p>
  <w:p w14:paraId="5E93842E" w14:textId="77777777" w:rsidR="000D078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 Narrow" w:eastAsia="Arial Narrow" w:hAnsi="Arial Narrow" w:cs="Arial Narrow"/>
        <w:b/>
        <w:color w:val="000000"/>
        <w:sz w:val="18"/>
        <w:szCs w:val="18"/>
      </w:rPr>
      <w:t xml:space="preserve">Partner projektu: Towarzystwo Inicjatyw Twórczych "ę", ul. Hoża 35, 00-681 Warszawa, </w:t>
    </w:r>
    <w:hyperlink r:id="rId2">
      <w:r>
        <w:rPr>
          <w:rFonts w:ascii="Arial Narrow" w:eastAsia="Arial Narrow" w:hAnsi="Arial Narrow" w:cs="Arial Narrow"/>
          <w:b/>
          <w:color w:val="0563C1"/>
          <w:sz w:val="18"/>
          <w:szCs w:val="18"/>
          <w:u w:val="single"/>
        </w:rPr>
        <w:t>www.e.org.pl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FE0238" w14:textId="77777777" w:rsidR="0033303E" w:rsidRDefault="0033303E">
      <w:r>
        <w:separator/>
      </w:r>
    </w:p>
  </w:footnote>
  <w:footnote w:type="continuationSeparator" w:id="0">
    <w:p w14:paraId="6D9747F2" w14:textId="77777777" w:rsidR="0033303E" w:rsidRDefault="003330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8B86A9" w14:textId="77777777" w:rsidR="000D078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797726C4" wp14:editId="6B172550">
          <wp:simplePos x="0" y="0"/>
          <wp:positionH relativeFrom="column">
            <wp:posOffset>917575</wp:posOffset>
          </wp:positionH>
          <wp:positionV relativeFrom="paragraph">
            <wp:posOffset>-330198</wp:posOffset>
          </wp:positionV>
          <wp:extent cx="4108450" cy="806450"/>
          <wp:effectExtent l="0" t="0" r="0" b="0"/>
          <wp:wrapNone/>
          <wp:docPr id="965815456" name="image1.jpg" descr="A close-up of words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A close-up of words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108450" cy="8064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237728"/>
    <w:multiLevelType w:val="multilevel"/>
    <w:tmpl w:val="37F631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A4765F1"/>
    <w:multiLevelType w:val="multilevel"/>
    <w:tmpl w:val="5A6A07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0C299E"/>
    <w:multiLevelType w:val="multilevel"/>
    <w:tmpl w:val="A5F681E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093624480">
    <w:abstractNumId w:val="2"/>
  </w:num>
  <w:num w:numId="2" w16cid:durableId="2052726618">
    <w:abstractNumId w:val="1"/>
  </w:num>
  <w:num w:numId="3" w16cid:durableId="203988647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0784"/>
    <w:rsid w:val="000D0784"/>
    <w:rsid w:val="00111A02"/>
    <w:rsid w:val="0033303E"/>
    <w:rsid w:val="00C509AC"/>
    <w:rsid w:val="00CD77DA"/>
    <w:rsid w:val="00D47104"/>
    <w:rsid w:val="00EB2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58E5AC"/>
  <w15:docId w15:val="{DA2DB85C-8C2C-4AFC-812B-11B7CCE10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0A05A1"/>
    <w:rPr>
      <w:rFonts w:ascii="Times New Roman" w:eastAsia="Times New Roman" w:hAnsi="Times New Roman" w:cs="Times New Roman"/>
      <w:b/>
      <w:sz w:val="48"/>
      <w:szCs w:val="48"/>
      <w:lang w:val="pl-PL" w:eastAsia="pl-PL"/>
    </w:rPr>
  </w:style>
  <w:style w:type="paragraph" w:styleId="ListParagraph">
    <w:name w:val="List Paragraph"/>
    <w:basedOn w:val="Normal"/>
    <w:uiPriority w:val="34"/>
    <w:qFormat/>
    <w:rsid w:val="000A05A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A05A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05A1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paragraph" w:styleId="Footer">
    <w:name w:val="footer"/>
    <w:basedOn w:val="Normal"/>
    <w:link w:val="FooterChar"/>
    <w:uiPriority w:val="99"/>
    <w:unhideWhenUsed/>
    <w:rsid w:val="000A05A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05A1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table" w:styleId="TableGrid">
    <w:name w:val="Table Grid"/>
    <w:basedOn w:val="TableNormal"/>
    <w:uiPriority w:val="39"/>
    <w:rsid w:val="0037083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0">
    <w:name w:val="Table Normal1"/>
    <w:uiPriority w:val="2"/>
    <w:semiHidden/>
    <w:unhideWhenUsed/>
    <w:qFormat/>
    <w:rsid w:val="002E64D3"/>
    <w:pPr>
      <w:widowControl w:val="0"/>
      <w:autoSpaceDE w:val="0"/>
      <w:autoSpaceDN w:val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E64D3"/>
    <w:pPr>
      <w:widowControl w:val="0"/>
      <w:autoSpaceDE w:val="0"/>
      <w:autoSpaceDN w:val="0"/>
      <w:ind w:left="170"/>
    </w:pPr>
    <w:rPr>
      <w:rFonts w:ascii="Arial" w:eastAsia="Arial" w:hAnsi="Arial" w:cs="Arial"/>
      <w:sz w:val="22"/>
      <w:szCs w:val="22"/>
    </w:rPr>
  </w:style>
  <w:style w:type="table" w:customStyle="1" w:styleId="1">
    <w:name w:val="1"/>
    <w:basedOn w:val="TableNormal"/>
    <w:rsid w:val="00C5520C"/>
    <w:rPr>
      <w:lang w:val="pl-PL" w:eastAsia="pl-PL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2642DA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42DA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character" w:styleId="FootnoteReference">
    <w:name w:val="footnote reference"/>
    <w:basedOn w:val="DefaultParagraphFont"/>
    <w:uiPriority w:val="99"/>
    <w:semiHidden/>
    <w:unhideWhenUsed/>
    <w:rsid w:val="002642DA"/>
    <w:rPr>
      <w:vertAlign w:val="superscript"/>
    </w:rPr>
  </w:style>
  <w:style w:type="paragraph" w:styleId="Revision">
    <w:name w:val="Revision"/>
    <w:hidden/>
    <w:uiPriority w:val="99"/>
    <w:semiHidden/>
    <w:rsid w:val="00BE201D"/>
    <w:rPr>
      <w:lang w:val="pl-PL" w:eastAsia="pl-PL"/>
    </w:rPr>
  </w:style>
  <w:style w:type="character" w:styleId="Hyperlink">
    <w:name w:val="Hyperlink"/>
    <w:basedOn w:val="DefaultParagraphFont"/>
    <w:uiPriority w:val="99"/>
    <w:unhideWhenUsed/>
    <w:rsid w:val="009C79E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C79EF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widowControl w:val="0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pPr>
      <w:widowControl w:val="0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359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0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6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.org.pl/" TargetMode="External"/><Relationship Id="rId1" Type="http://schemas.openxmlformats.org/officeDocument/2006/relationships/hyperlink" Target="http://www.pcgpolska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qYA8YVbq5excSQkTG3mG9mMT+Og==">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978</Words>
  <Characters>5578</Characters>
  <Application>Microsoft Office Word</Application>
  <DocSecurity>0</DocSecurity>
  <Lines>46</Lines>
  <Paragraphs>13</Paragraphs>
  <ScaleCrop>false</ScaleCrop>
  <Company/>
  <LinksUpToDate>false</LinksUpToDate>
  <CharactersWithSpaces>6543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Sokolnicka, Agnieszka</dc:creator>
  <cp:lastModifiedBy>Sokolnicka, Agnieszka</cp:lastModifiedBy>
  <cp:revision>4</cp:revision>
  <dcterms:created xsi:type="dcterms:W3CDTF">2025-08-01T16:43:00Z</dcterms:created>
  <dcterms:modified xsi:type="dcterms:W3CDTF">2025-08-01T16:44:00Z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0x01010075E586AD706CFB4A87F5B71E862CA80E</vt:lpwstr>
  </property>
</Properties>
</file>